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9513" w14:textId="5DA36573" w:rsidR="001D7DB5" w:rsidRPr="005667C9" w:rsidRDefault="004C10D5" w:rsidP="00423050">
      <w:pPr>
        <w:jc w:val="center"/>
        <w:rPr>
          <w:rFonts w:ascii="Times New Roman" w:hAnsi="Times New Roman"/>
          <w:b/>
          <w:i/>
          <w:color w:val="000000" w:themeColor="text1"/>
        </w:rPr>
      </w:pPr>
      <w:r w:rsidRPr="005667C9">
        <w:rPr>
          <w:rFonts w:ascii="Times New Roman" w:hAnsi="Times New Roman"/>
          <w:b/>
          <w:i/>
        </w:rPr>
        <w:t xml:space="preserve">Załącznik nr </w:t>
      </w:r>
      <w:r w:rsidR="00816F2E" w:rsidRPr="005667C9">
        <w:rPr>
          <w:rFonts w:ascii="Times New Roman" w:hAnsi="Times New Roman"/>
          <w:b/>
          <w:i/>
        </w:rPr>
        <w:t>3</w:t>
      </w:r>
      <w:r w:rsidR="000A6C83" w:rsidRPr="005667C9">
        <w:rPr>
          <w:rFonts w:ascii="Times New Roman" w:hAnsi="Times New Roman"/>
          <w:b/>
          <w:i/>
        </w:rPr>
        <w:t>b</w:t>
      </w:r>
      <w:r w:rsidRPr="005667C9">
        <w:rPr>
          <w:rFonts w:ascii="Times New Roman" w:hAnsi="Times New Roman"/>
          <w:b/>
          <w:i/>
        </w:rPr>
        <w:t xml:space="preserve"> do </w:t>
      </w:r>
      <w:r w:rsidRPr="005667C9">
        <w:rPr>
          <w:rFonts w:ascii="Times New Roman" w:hAnsi="Times New Roman"/>
          <w:b/>
          <w:i/>
          <w:color w:val="000000" w:themeColor="text1"/>
        </w:rPr>
        <w:t xml:space="preserve">Regulaminu </w:t>
      </w:r>
      <w:r w:rsidR="006675F4" w:rsidRPr="005667C9">
        <w:rPr>
          <w:rFonts w:ascii="Times New Roman" w:hAnsi="Times New Roman"/>
          <w:b/>
          <w:i/>
          <w:color w:val="000000" w:themeColor="text1"/>
        </w:rPr>
        <w:t>N</w:t>
      </w:r>
      <w:r w:rsidRPr="005667C9">
        <w:rPr>
          <w:rFonts w:ascii="Times New Roman" w:hAnsi="Times New Roman"/>
          <w:b/>
          <w:i/>
          <w:color w:val="000000" w:themeColor="text1"/>
        </w:rPr>
        <w:t xml:space="preserve">aboru i </w:t>
      </w:r>
      <w:r w:rsidR="006675F4" w:rsidRPr="005667C9">
        <w:rPr>
          <w:rFonts w:ascii="Times New Roman" w:hAnsi="Times New Roman"/>
          <w:b/>
          <w:i/>
          <w:color w:val="000000" w:themeColor="text1"/>
        </w:rPr>
        <w:t>U</w:t>
      </w:r>
      <w:r w:rsidRPr="005667C9">
        <w:rPr>
          <w:rFonts w:ascii="Times New Roman" w:hAnsi="Times New Roman"/>
          <w:b/>
          <w:i/>
          <w:color w:val="000000" w:themeColor="text1"/>
        </w:rPr>
        <w:t>czestnictwa w projekcie „Lubuskie Bony Rozwojowe</w:t>
      </w:r>
      <w:r w:rsidR="006675F4" w:rsidRPr="005667C9">
        <w:rPr>
          <w:rFonts w:ascii="Times New Roman" w:hAnsi="Times New Roman"/>
          <w:b/>
          <w:i/>
          <w:color w:val="000000" w:themeColor="text1"/>
        </w:rPr>
        <w:t>”</w:t>
      </w:r>
      <w:r w:rsidRPr="005667C9">
        <w:rPr>
          <w:rFonts w:ascii="Times New Roman" w:hAnsi="Times New Roman"/>
          <w:b/>
          <w:i/>
          <w:color w:val="000000" w:themeColor="text1"/>
        </w:rPr>
        <w:br/>
      </w:r>
    </w:p>
    <w:p w14:paraId="72EDD4D0" w14:textId="77777777" w:rsidR="00423050" w:rsidRPr="00423050" w:rsidRDefault="00423050" w:rsidP="00423050">
      <w:pPr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</w:p>
    <w:p w14:paraId="6BF8C35B" w14:textId="37F23834" w:rsidR="00816F2E" w:rsidRPr="00AE2447" w:rsidRDefault="0059521B" w:rsidP="00570B24">
      <w:pPr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AE244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Oświadczenie </w:t>
      </w:r>
      <w:r w:rsidR="0008165C" w:rsidRPr="00AE2447">
        <w:rPr>
          <w:rFonts w:ascii="Times New Roman" w:hAnsi="Times New Roman"/>
          <w:b/>
          <w:iCs/>
          <w:color w:val="000000" w:themeColor="text1"/>
          <w:sz w:val="28"/>
          <w:szCs w:val="28"/>
        </w:rPr>
        <w:t>dotyczące</w:t>
      </w:r>
      <w:r w:rsidR="00A931D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określenia</w:t>
      </w:r>
      <w:r w:rsidRPr="00AE244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statusu</w:t>
      </w:r>
      <w:r w:rsidR="00816F2E" w:rsidRPr="00AE244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0A6C83" w:rsidRPr="00AE244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dużego </w:t>
      </w:r>
      <w:r w:rsidR="001D7DB5" w:rsidRPr="00AE2447">
        <w:rPr>
          <w:rFonts w:ascii="Times New Roman" w:hAnsi="Times New Roman"/>
          <w:b/>
          <w:iCs/>
          <w:color w:val="000000" w:themeColor="text1"/>
          <w:sz w:val="28"/>
          <w:szCs w:val="28"/>
        </w:rPr>
        <w:t>Przedsiębiorcy/Pracodawcy</w:t>
      </w:r>
    </w:p>
    <w:p w14:paraId="553D83B8" w14:textId="77777777" w:rsidR="00347620" w:rsidRPr="00347620" w:rsidRDefault="00347620" w:rsidP="00347620">
      <w:pPr>
        <w:suppressAutoHyphens w:val="0"/>
        <w:autoSpaceDN/>
        <w:spacing w:after="0"/>
        <w:jc w:val="center"/>
        <w:textAlignment w:val="auto"/>
        <w:rPr>
          <w:rFonts w:ascii="Times New Roman" w:eastAsia="MS Mincho" w:hAnsi="Times New Roman"/>
          <w:b/>
          <w:sz w:val="24"/>
          <w:szCs w:val="24"/>
          <w:lang w:val="cs-CZ" w:eastAsia="pl-PL"/>
        </w:rPr>
      </w:pPr>
    </w:p>
    <w:p w14:paraId="33F31A2A" w14:textId="290A135E" w:rsidR="00347620" w:rsidRPr="004D4543" w:rsidRDefault="00347620" w:rsidP="00347620">
      <w:pPr>
        <w:suppressAutoHyphens w:val="0"/>
        <w:autoSpaceDE w:val="0"/>
        <w:adjustRightInd w:val="0"/>
        <w:spacing w:after="0"/>
        <w:textAlignment w:val="auto"/>
        <w:rPr>
          <w:rFonts w:ascii="Times New Roman" w:eastAsia="MS Mincho" w:hAnsi="Times New Roman"/>
          <w:b/>
          <w:bCs/>
          <w:color w:val="231F20"/>
          <w:sz w:val="24"/>
          <w:szCs w:val="24"/>
          <w:lang w:val="cs-CZ" w:eastAsia="pl-PL"/>
        </w:rPr>
      </w:pPr>
      <w:r w:rsidRPr="004D4543">
        <w:rPr>
          <w:rFonts w:ascii="Times New Roman" w:eastAsia="MS Mincho" w:hAnsi="Times New Roman"/>
          <w:b/>
          <w:bCs/>
          <w:color w:val="231F20"/>
          <w:sz w:val="24"/>
          <w:szCs w:val="24"/>
          <w:lang w:val="cs-CZ" w:eastAsia="pl-PL"/>
        </w:rPr>
        <w:t xml:space="preserve"> </w:t>
      </w:r>
      <w:r w:rsidRPr="00347620">
        <w:rPr>
          <w:rFonts w:ascii="Times New Roman" w:eastAsia="MS Mincho" w:hAnsi="Times New Roman"/>
          <w:b/>
          <w:bCs/>
          <w:color w:val="231F20"/>
          <w:sz w:val="24"/>
          <w:szCs w:val="24"/>
          <w:lang w:val="cs-CZ" w:eastAsia="pl-PL"/>
        </w:rPr>
        <w:t xml:space="preserve">Identyfikacja </w:t>
      </w:r>
      <w:r w:rsidRPr="004D4543">
        <w:rPr>
          <w:rFonts w:ascii="Times New Roman" w:eastAsia="MS Mincho" w:hAnsi="Times New Roman"/>
          <w:b/>
          <w:bCs/>
          <w:color w:val="231F20"/>
          <w:sz w:val="24"/>
          <w:szCs w:val="24"/>
          <w:lang w:val="cs-CZ" w:eastAsia="pl-PL"/>
        </w:rPr>
        <w:t>Przedsiębiorcy/Pracodawcy</w:t>
      </w:r>
      <w:r w:rsidR="00423050">
        <w:rPr>
          <w:rFonts w:ascii="Times New Roman" w:eastAsia="MS Mincho" w:hAnsi="Times New Roman"/>
          <w:b/>
          <w:bCs/>
          <w:color w:val="231F20"/>
          <w:sz w:val="24"/>
          <w:szCs w:val="24"/>
          <w:lang w:val="cs-CZ" w:eastAsia="pl-PL"/>
        </w:rPr>
        <w:t>:</w:t>
      </w:r>
    </w:p>
    <w:p w14:paraId="26E70612" w14:textId="77777777" w:rsidR="00347620" w:rsidRPr="00347620" w:rsidRDefault="00347620" w:rsidP="00347620">
      <w:pPr>
        <w:suppressAutoHyphens w:val="0"/>
        <w:autoSpaceDE w:val="0"/>
        <w:adjustRightInd w:val="0"/>
        <w:spacing w:after="0"/>
        <w:textAlignment w:val="auto"/>
        <w:rPr>
          <w:rFonts w:ascii="Times New Roman" w:eastAsia="MS Mincho" w:hAnsi="Times New Roman"/>
          <w:color w:val="000000"/>
          <w:sz w:val="24"/>
          <w:szCs w:val="24"/>
          <w:lang w:val="cs-CZ" w:eastAsia="pl-P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7"/>
        <w:gridCol w:w="6062"/>
      </w:tblGrid>
      <w:tr w:rsidR="00347620" w:rsidRPr="00347620" w14:paraId="4F7802D9" w14:textId="77777777" w:rsidTr="00983834">
        <w:tc>
          <w:tcPr>
            <w:tcW w:w="2997" w:type="dxa"/>
          </w:tcPr>
          <w:p w14:paraId="103F7B74" w14:textId="35F5B8AF" w:rsidR="00347620" w:rsidRPr="00347620" w:rsidRDefault="00AE2447" w:rsidP="00347620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</w:pPr>
            <w:r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  <w:t>Wnioskodawca</w:t>
            </w:r>
          </w:p>
        </w:tc>
        <w:tc>
          <w:tcPr>
            <w:tcW w:w="6062" w:type="dxa"/>
          </w:tcPr>
          <w:p w14:paraId="6E6FBB79" w14:textId="77777777" w:rsidR="00347620" w:rsidRPr="00347620" w:rsidRDefault="00347620" w:rsidP="00347620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</w:pPr>
          </w:p>
        </w:tc>
      </w:tr>
      <w:tr w:rsidR="00347620" w:rsidRPr="00347620" w14:paraId="4BC8C2AC" w14:textId="77777777" w:rsidTr="00983834">
        <w:tc>
          <w:tcPr>
            <w:tcW w:w="2997" w:type="dxa"/>
          </w:tcPr>
          <w:p w14:paraId="4A121C44" w14:textId="77777777" w:rsidR="00347620" w:rsidRPr="00347620" w:rsidRDefault="00347620" w:rsidP="00347620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MS Mincho" w:hAnsi="Times New Roman"/>
                <w:strike/>
                <w:color w:val="231F20"/>
                <w:sz w:val="24"/>
                <w:szCs w:val="24"/>
                <w:lang w:val="cs-CZ" w:eastAsia="pl-PL"/>
              </w:rPr>
            </w:pPr>
            <w:r w:rsidRPr="00347620"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  <w:t>NIP</w:t>
            </w:r>
          </w:p>
        </w:tc>
        <w:tc>
          <w:tcPr>
            <w:tcW w:w="6062" w:type="dxa"/>
          </w:tcPr>
          <w:p w14:paraId="33D349F3" w14:textId="77777777" w:rsidR="00347620" w:rsidRPr="00347620" w:rsidRDefault="00347620" w:rsidP="00347620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</w:pPr>
          </w:p>
        </w:tc>
      </w:tr>
      <w:tr w:rsidR="00347620" w:rsidRPr="00347620" w14:paraId="3E4FA7D3" w14:textId="77777777" w:rsidTr="00983834">
        <w:tc>
          <w:tcPr>
            <w:tcW w:w="2997" w:type="dxa"/>
          </w:tcPr>
          <w:p w14:paraId="6FE120B1" w14:textId="77777777" w:rsidR="00347620" w:rsidRPr="00347620" w:rsidRDefault="00347620" w:rsidP="00347620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</w:pPr>
            <w:r w:rsidRPr="00347620"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  <w:t>Adres</w:t>
            </w:r>
          </w:p>
        </w:tc>
        <w:tc>
          <w:tcPr>
            <w:tcW w:w="6062" w:type="dxa"/>
          </w:tcPr>
          <w:p w14:paraId="2AB008D5" w14:textId="77777777" w:rsidR="00347620" w:rsidRPr="00347620" w:rsidRDefault="00347620" w:rsidP="00347620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</w:pPr>
          </w:p>
        </w:tc>
      </w:tr>
      <w:tr w:rsidR="00347620" w:rsidRPr="00347620" w14:paraId="44C0CF18" w14:textId="77777777" w:rsidTr="00423050">
        <w:trPr>
          <w:trHeight w:val="686"/>
        </w:trPr>
        <w:tc>
          <w:tcPr>
            <w:tcW w:w="2997" w:type="dxa"/>
          </w:tcPr>
          <w:p w14:paraId="10E61855" w14:textId="51F23C11" w:rsidR="00347620" w:rsidRPr="00347620" w:rsidRDefault="00347620" w:rsidP="00347620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</w:pPr>
            <w:r w:rsidRPr="00347620"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  <w:t xml:space="preserve">Imię, nazwisko </w:t>
            </w:r>
            <w:r w:rsidRPr="00347620"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  <w:br/>
              <w:t xml:space="preserve">i stanowisko osoby </w:t>
            </w:r>
            <w:r w:rsidR="00064C73"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  <w:t>upoważnionej</w:t>
            </w:r>
            <w:r w:rsidR="004D3A6F"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  <w:t xml:space="preserve"> do reprezentacji</w:t>
            </w:r>
            <w:r w:rsidRPr="00347620"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  <w:t xml:space="preserve"> </w:t>
            </w:r>
            <w:r w:rsidR="00064C73"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  <w:t>Przedsiębiorc</w:t>
            </w:r>
            <w:r w:rsidR="004D3A6F"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  <w:t>y</w:t>
            </w:r>
            <w:r w:rsidR="00064C73"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  <w:t>/Pracodawc</w:t>
            </w:r>
            <w:r w:rsidR="004D3A6F"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  <w:t>y</w:t>
            </w:r>
          </w:p>
        </w:tc>
        <w:tc>
          <w:tcPr>
            <w:tcW w:w="6062" w:type="dxa"/>
          </w:tcPr>
          <w:p w14:paraId="66401DB6" w14:textId="77777777" w:rsidR="00347620" w:rsidRPr="00347620" w:rsidRDefault="00347620" w:rsidP="00347620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imes New Roman" w:eastAsia="MS Mincho" w:hAnsi="Times New Roman"/>
                <w:color w:val="231F20"/>
                <w:sz w:val="24"/>
                <w:szCs w:val="24"/>
                <w:lang w:val="cs-CZ" w:eastAsia="pl-PL"/>
              </w:rPr>
            </w:pPr>
          </w:p>
        </w:tc>
      </w:tr>
    </w:tbl>
    <w:p w14:paraId="0B655BFA" w14:textId="77777777" w:rsidR="00347620" w:rsidRPr="004D4543" w:rsidRDefault="00347620" w:rsidP="00570B24">
      <w:pPr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14:paraId="19A4720B" w14:textId="652071F2" w:rsidR="00347620" w:rsidRDefault="00347620" w:rsidP="00347620">
      <w:pPr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4D4543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Prosimy o wypełnienie </w:t>
      </w:r>
      <w:r w:rsidR="00E72996">
        <w:rPr>
          <w:rFonts w:ascii="Times New Roman" w:hAnsi="Times New Roman"/>
          <w:b/>
          <w:iCs/>
          <w:color w:val="000000" w:themeColor="text1"/>
          <w:sz w:val="24"/>
          <w:szCs w:val="24"/>
        </w:rPr>
        <w:t>części A, B, C, D</w:t>
      </w:r>
      <w:r w:rsidR="004D3A6F">
        <w:rPr>
          <w:rFonts w:ascii="Times New Roman" w:hAnsi="Times New Roman"/>
          <w:b/>
          <w:iCs/>
          <w:color w:val="000000" w:themeColor="text1"/>
          <w:sz w:val="24"/>
          <w:szCs w:val="24"/>
        </w:rPr>
        <w:t>, E</w:t>
      </w:r>
      <w:r w:rsidR="00E72996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celem potwierdzenia statusu dużego Przedsiębiorcy/Pracodawcy</w:t>
      </w:r>
    </w:p>
    <w:p w14:paraId="3631144B" w14:textId="77777777" w:rsidR="005667C9" w:rsidRDefault="005667C9" w:rsidP="00347620">
      <w:pPr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14:paraId="6F45C393" w14:textId="77777777" w:rsidR="005667C9" w:rsidRDefault="005667C9" w:rsidP="005667C9">
      <w:pPr>
        <w:autoSpaceDE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4D4543">
        <w:rPr>
          <w:rFonts w:ascii="Times New Roman" w:hAnsi="Times New Roman"/>
          <w:b/>
          <w:bCs/>
          <w:sz w:val="20"/>
          <w:szCs w:val="20"/>
        </w:rPr>
        <w:t xml:space="preserve">Uwaga! Jeśli co najmniej 25% kapitału lub praw głosu w danym przedsiębiorstwie posiada organ publiczny wówczas dane przedsiębiorstwo automatycznie zaliczane jest do kategorii przedsiębiorców </w:t>
      </w:r>
      <w:r>
        <w:rPr>
          <w:rFonts w:ascii="Times New Roman" w:hAnsi="Times New Roman"/>
          <w:b/>
          <w:bCs/>
          <w:sz w:val="20"/>
          <w:szCs w:val="20"/>
        </w:rPr>
        <w:t>dużych</w:t>
      </w:r>
      <w:r w:rsidRPr="004D4543">
        <w:rPr>
          <w:rFonts w:ascii="Times New Roman" w:hAnsi="Times New Roman"/>
          <w:b/>
          <w:bCs/>
          <w:sz w:val="20"/>
          <w:szCs w:val="20"/>
        </w:rPr>
        <w:t>. Wyjątek stanowią przypadki, o których mowa w art. 3 ust. 2 akapit drugi Załącznika nr I do Rozporządzenia nr 651/2014.</w:t>
      </w:r>
    </w:p>
    <w:p w14:paraId="626CBE4F" w14:textId="77777777" w:rsidR="005667C9" w:rsidRDefault="005667C9" w:rsidP="005667C9">
      <w:pPr>
        <w:autoSpaceDE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4D4543">
        <w:rPr>
          <w:rFonts w:ascii="Times New Roman" w:hAnsi="Times New Roman"/>
          <w:b/>
          <w:sz w:val="20"/>
          <w:szCs w:val="20"/>
        </w:rPr>
        <w:t xml:space="preserve">Przedsiębiorstwa sporządzające skonsolidowane sprawozdania finansowe lub ujęte </w:t>
      </w:r>
      <w:r w:rsidRPr="004D4543">
        <w:rPr>
          <w:rFonts w:ascii="Times New Roman" w:hAnsi="Times New Roman"/>
          <w:b/>
          <w:sz w:val="20"/>
          <w:szCs w:val="20"/>
        </w:rPr>
        <w:br/>
        <w:t>w sprawozdaniach innego przedsiębiorstwa, które takie sprawozdania sporządza, zazwyczaj są uważane za przedsiębiorstwa powiązane.</w:t>
      </w:r>
    </w:p>
    <w:p w14:paraId="379BCE4A" w14:textId="77777777" w:rsidR="005667C9" w:rsidRDefault="005667C9" w:rsidP="00347620">
      <w:pPr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14:paraId="106C8673" w14:textId="77777777" w:rsidR="00A931DD" w:rsidRPr="004D4543" w:rsidRDefault="00A931DD" w:rsidP="00347620">
      <w:pPr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14:paraId="27E9FB41" w14:textId="573B2594" w:rsidR="00347620" w:rsidRDefault="00347620" w:rsidP="00347620">
      <w:pPr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4D4543">
        <w:rPr>
          <w:rFonts w:ascii="Times New Roman" w:hAnsi="Times New Roman"/>
          <w:b/>
          <w:bCs/>
          <w:color w:val="231F20"/>
          <w:sz w:val="24"/>
          <w:szCs w:val="24"/>
        </w:rPr>
        <w:t xml:space="preserve">CZĘŚĆ A </w:t>
      </w:r>
    </w:p>
    <w:p w14:paraId="5658A6E8" w14:textId="77777777" w:rsidR="00347620" w:rsidRPr="004D4543" w:rsidRDefault="00347620" w:rsidP="00A931DD">
      <w:pPr>
        <w:rPr>
          <w:rFonts w:ascii="Times New Roman" w:hAnsi="Times New Roman"/>
          <w:b/>
          <w:bCs/>
          <w:color w:val="231F20"/>
          <w:sz w:val="24"/>
          <w:szCs w:val="24"/>
        </w:rPr>
      </w:pPr>
    </w:p>
    <w:p w14:paraId="2207F843" w14:textId="77777777" w:rsidR="00347620" w:rsidRPr="004D4543" w:rsidRDefault="00347620" w:rsidP="00347620">
      <w:pPr>
        <w:autoSpaceDE w:val="0"/>
        <w:adjustRightInd w:val="0"/>
        <w:jc w:val="center"/>
        <w:rPr>
          <w:rFonts w:ascii="Times New Roman" w:hAnsi="Times New Roman"/>
          <w:b/>
          <w:color w:val="231F20"/>
          <w:sz w:val="24"/>
          <w:szCs w:val="24"/>
        </w:rPr>
      </w:pPr>
      <w:r w:rsidRPr="004D4543">
        <w:rPr>
          <w:rFonts w:ascii="Times New Roman" w:hAnsi="Times New Roman"/>
          <w:b/>
          <w:color w:val="231F20"/>
          <w:sz w:val="24"/>
          <w:szCs w:val="24"/>
        </w:rPr>
        <w:t>Przedsiębiorstwo samodzielne</w:t>
      </w:r>
    </w:p>
    <w:p w14:paraId="26CBDDFC" w14:textId="77777777" w:rsidR="00347620" w:rsidRPr="004D4543" w:rsidRDefault="00347620" w:rsidP="00347620">
      <w:pPr>
        <w:autoSpaceDE w:val="0"/>
        <w:adjustRightInd w:val="0"/>
        <w:rPr>
          <w:rFonts w:ascii="Times New Roman" w:hAnsi="Times New Roman"/>
          <w:color w:val="231F20"/>
          <w:sz w:val="20"/>
          <w:szCs w:val="20"/>
        </w:rPr>
      </w:pPr>
      <w:r w:rsidRPr="004D4543">
        <w:rPr>
          <w:rFonts w:ascii="Times New Roman" w:hAnsi="Times New Roman"/>
          <w:color w:val="231F20"/>
          <w:sz w:val="20"/>
          <w:szCs w:val="20"/>
        </w:rPr>
        <w:t>Tab.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5"/>
        <w:gridCol w:w="846"/>
        <w:gridCol w:w="873"/>
      </w:tblGrid>
      <w:tr w:rsidR="00347620" w:rsidRPr="004D4543" w14:paraId="5CE6684A" w14:textId="77777777" w:rsidTr="00A72224">
        <w:tc>
          <w:tcPr>
            <w:tcW w:w="7479" w:type="dxa"/>
          </w:tcPr>
          <w:p w14:paraId="760FD680" w14:textId="62FAA8C2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D4543">
              <w:rPr>
                <w:rFonts w:ascii="Times New Roman" w:hAnsi="Times New Roman"/>
                <w:b/>
                <w:bCs/>
              </w:rPr>
              <w:t>Czy Wnioskodawca</w:t>
            </w:r>
            <w:r w:rsidR="005667C9">
              <w:rPr>
                <w:rFonts w:ascii="Times New Roman" w:hAnsi="Times New Roman"/>
                <w:b/>
                <w:bCs/>
              </w:rPr>
              <w:t xml:space="preserve"> (tj. Przedsiębiorca/Pracodawca)</w:t>
            </w:r>
            <w:r w:rsidRPr="004D4543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1" w:type="dxa"/>
          </w:tcPr>
          <w:p w14:paraId="58A4D10D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D4543"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882" w:type="dxa"/>
          </w:tcPr>
          <w:p w14:paraId="45F4D6EF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D4543"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347620" w:rsidRPr="004D4543" w14:paraId="65A7F2A4" w14:textId="77777777" w:rsidTr="00A72224">
        <w:tc>
          <w:tcPr>
            <w:tcW w:w="7479" w:type="dxa"/>
          </w:tcPr>
          <w:p w14:paraId="0E3BB414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posiada udziały/akcje w innym podmiocie bądź też inny podmiot posiada udziały/akcje w przedsiębiorstwie Wnioskodawcy?</w:t>
            </w:r>
          </w:p>
        </w:tc>
        <w:tc>
          <w:tcPr>
            <w:tcW w:w="851" w:type="dxa"/>
          </w:tcPr>
          <w:p w14:paraId="23782AE6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541285E8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428B8A59" w14:textId="77777777" w:rsidTr="00A72224">
        <w:tc>
          <w:tcPr>
            <w:tcW w:w="7479" w:type="dxa"/>
          </w:tcPr>
          <w:p w14:paraId="771463DA" w14:textId="6864F9B8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korzysta z prawa głosu jako udziałowiec/ akcjonariusz/ członek w innym podmiocie bądź też inny podmiot korzysta z prawa głosu jako udziałowiec/akcjonariusz/członek w przedsiębiorstwie Wnioskodawcy</w:t>
            </w:r>
          </w:p>
        </w:tc>
        <w:tc>
          <w:tcPr>
            <w:tcW w:w="851" w:type="dxa"/>
          </w:tcPr>
          <w:p w14:paraId="6447A013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2AD4D8BD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6A3F7F6B" w14:textId="77777777" w:rsidTr="00A72224">
        <w:tc>
          <w:tcPr>
            <w:tcW w:w="7479" w:type="dxa"/>
          </w:tcPr>
          <w:p w14:paraId="7E47614E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lastRenderedPageBreak/>
              <w:t xml:space="preserve">posiada 25% lub więcej udziałów lub głosów w innym przedsiębiorstwie bądź też inne przedsiębiorstwa lub podmioty publiczne posiadają, samodzielnie lub wspólnie z jednym lub kilkoma przedsiębiorstwami powiązanymi lub podmiotami publicznymi </w:t>
            </w:r>
            <w:r w:rsidRPr="004D4543">
              <w:rPr>
                <w:rFonts w:ascii="Times New Roman" w:hAnsi="Times New Roman"/>
                <w:b/>
                <w:bCs/>
              </w:rPr>
              <w:t>25% lub więcej</w:t>
            </w:r>
            <w:r w:rsidRPr="004D4543">
              <w:rPr>
                <w:rFonts w:ascii="Times New Roman" w:hAnsi="Times New Roman"/>
                <w:bCs/>
              </w:rPr>
              <w:t xml:space="preserve"> udziałów lub głosów w przedsiębiorstwie Wnioskodawcy?</w:t>
            </w:r>
          </w:p>
        </w:tc>
        <w:tc>
          <w:tcPr>
            <w:tcW w:w="851" w:type="dxa"/>
          </w:tcPr>
          <w:p w14:paraId="136CD989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51E21B55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5FE21674" w14:textId="77777777" w:rsidTr="00A72224">
        <w:tc>
          <w:tcPr>
            <w:tcW w:w="7479" w:type="dxa"/>
          </w:tcPr>
          <w:p w14:paraId="21080929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Czy wartość progowa wynosząca 25% kapitału lub głosów została przekroczona przez poniższych inwestorów:</w:t>
            </w:r>
          </w:p>
          <w:p w14:paraId="4C5422D7" w14:textId="77777777" w:rsidR="00347620" w:rsidRPr="004D4543" w:rsidRDefault="00347620" w:rsidP="00A72224">
            <w:pPr>
              <w:ind w:left="142" w:hanging="142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- publiczne korporacje inwestycyjne, spółki kapitałowe podwyższonego ryzyka, osoby fizyczne lub grupy osób prowadzące regularną działalność inwestycyjną podwyższonego ryzyka, które inwestują w firmy nienotowane na giełdzie (tzw. „anioły biznesu”), pod warunkiem, że cała kwota inwestycji tych inwestorów w to samo przedsiębiorstwo nie przekroczy: 1 250 000 EUR;</w:t>
            </w:r>
          </w:p>
          <w:p w14:paraId="52C96DBE" w14:textId="77777777" w:rsidR="00347620" w:rsidRPr="004D4543" w:rsidRDefault="00347620" w:rsidP="00A72224">
            <w:pPr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- uczelnie (szkoły wyższe) lub ośrodki badawcze nienastawione na zysk;</w:t>
            </w:r>
          </w:p>
          <w:p w14:paraId="1483F17C" w14:textId="77777777" w:rsidR="00347620" w:rsidRPr="004D4543" w:rsidRDefault="00347620" w:rsidP="00A72224">
            <w:pPr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- inwestorzy instytucjonalni, w tym fundusze rozwoju regionalnego ;</w:t>
            </w:r>
          </w:p>
          <w:p w14:paraId="24D3E542" w14:textId="77777777" w:rsidR="00347620" w:rsidRPr="004D4543" w:rsidRDefault="00347620" w:rsidP="00A72224">
            <w:pPr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- niezależne władze lokalne z rocznym budżetem poniżej 10 milionów EUR oraz liczbą mieszkańców poniżej 5000</w:t>
            </w:r>
          </w:p>
          <w:p w14:paraId="21FE282A" w14:textId="77777777" w:rsidR="00347620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D4543">
              <w:rPr>
                <w:rFonts w:ascii="Times New Roman" w:hAnsi="Times New Roman"/>
                <w:b/>
                <w:bCs/>
              </w:rPr>
              <w:t>i ww. podmioty nie są powiązane</w:t>
            </w:r>
            <w:r w:rsidRPr="004D4543">
              <w:rPr>
                <w:rFonts w:ascii="Times New Roman" w:hAnsi="Times New Roman"/>
                <w:b/>
                <w:bCs/>
                <w:color w:val="C00000"/>
              </w:rPr>
              <w:t xml:space="preserve"> </w:t>
            </w:r>
            <w:r w:rsidRPr="004D4543">
              <w:rPr>
                <w:rFonts w:ascii="Times New Roman" w:hAnsi="Times New Roman"/>
                <w:bCs/>
              </w:rPr>
              <w:t>indywidualnie lub wspólnie</w:t>
            </w:r>
            <w:r w:rsidR="005667C9">
              <w:rPr>
                <w:rFonts w:ascii="Times New Roman" w:hAnsi="Times New Roman"/>
                <w:bCs/>
              </w:rPr>
              <w:t xml:space="preserve">                                   z </w:t>
            </w:r>
            <w:r w:rsidRPr="004D4543">
              <w:rPr>
                <w:rFonts w:ascii="Times New Roman" w:hAnsi="Times New Roman"/>
                <w:bCs/>
              </w:rPr>
              <w:t>przedsiębiorstwem</w:t>
            </w:r>
            <w:r w:rsidR="005667C9">
              <w:rPr>
                <w:rFonts w:ascii="Times New Roman" w:hAnsi="Times New Roman"/>
                <w:bCs/>
              </w:rPr>
              <w:t xml:space="preserve"> </w:t>
            </w:r>
            <w:r w:rsidR="005667C9" w:rsidRPr="00E66C54">
              <w:rPr>
                <w:rFonts w:ascii="Times New Roman" w:hAnsi="Times New Roman"/>
                <w:bCs/>
              </w:rPr>
              <w:t>Wnioskodawcy</w:t>
            </w:r>
            <w:r w:rsidRPr="00E66C54">
              <w:rPr>
                <w:rFonts w:ascii="Times New Roman" w:hAnsi="Times New Roman"/>
                <w:bCs/>
              </w:rPr>
              <w:t xml:space="preserve">, w którym  posiadają 25% lub więcej kapitału lub prawa głosu i </w:t>
            </w:r>
            <w:r w:rsidRPr="00E66C54">
              <w:rPr>
                <w:rFonts w:ascii="Times New Roman" w:hAnsi="Times New Roman"/>
                <w:b/>
                <w:bCs/>
              </w:rPr>
              <w:t xml:space="preserve">żaden z </w:t>
            </w:r>
            <w:r w:rsidR="00A07EFA" w:rsidRPr="00E66C54">
              <w:rPr>
                <w:rFonts w:ascii="Times New Roman" w:hAnsi="Times New Roman"/>
                <w:b/>
                <w:bCs/>
              </w:rPr>
              <w:t xml:space="preserve">ww. </w:t>
            </w:r>
            <w:r w:rsidRPr="00E66C54">
              <w:rPr>
                <w:rFonts w:ascii="Times New Roman" w:hAnsi="Times New Roman"/>
                <w:b/>
                <w:bCs/>
              </w:rPr>
              <w:t xml:space="preserve">podmiotów nie posiada więcej niż 50% udziałów w przedsiębiorstwie </w:t>
            </w:r>
            <w:r w:rsidR="005667C9" w:rsidRPr="00E66C54">
              <w:rPr>
                <w:rFonts w:ascii="Times New Roman" w:hAnsi="Times New Roman"/>
                <w:b/>
                <w:bCs/>
              </w:rPr>
              <w:t>Wnioskodawcy</w:t>
            </w:r>
            <w:r w:rsidR="005667C9">
              <w:rPr>
                <w:rFonts w:ascii="Times New Roman" w:hAnsi="Times New Roman"/>
                <w:b/>
                <w:bCs/>
              </w:rPr>
              <w:t xml:space="preserve"> </w:t>
            </w:r>
            <w:r w:rsidRPr="004D4543">
              <w:rPr>
                <w:rFonts w:ascii="Times New Roman" w:hAnsi="Times New Roman"/>
                <w:b/>
                <w:bCs/>
              </w:rPr>
              <w:t>(tylko w takim przypadku dane tego podmiotu nie są uwzględniane przy ustalaniu statusu)?</w:t>
            </w:r>
          </w:p>
          <w:p w14:paraId="700EEC31" w14:textId="3481DB5A" w:rsidR="00F73073" w:rsidRPr="00F73073" w:rsidRDefault="00F73073" w:rsidP="00F73073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*</w:t>
            </w:r>
            <w:r w:rsidRPr="00F73073">
              <w:rPr>
                <w:rFonts w:ascii="Times New Roman" w:hAnsi="Times New Roman"/>
                <w:i/>
                <w:iCs/>
              </w:rPr>
              <w:t>W przypadku wystąpienia relacji, o których mowa powyżej, proszę o ich opisanie w części D</w:t>
            </w:r>
          </w:p>
        </w:tc>
        <w:tc>
          <w:tcPr>
            <w:tcW w:w="851" w:type="dxa"/>
          </w:tcPr>
          <w:p w14:paraId="0787FE21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072CE1E1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0D9DE227" w14:textId="77777777" w:rsidTr="00A72224">
        <w:tc>
          <w:tcPr>
            <w:tcW w:w="7479" w:type="dxa"/>
          </w:tcPr>
          <w:p w14:paraId="7F84564D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ma możliwość wyznaczania lub odwoływania członków organu administracyjnego, zarządzającego lub nadzorczego innego podmiotu bądź też przez inny podmiot w odniesieniu do przedsiębiorstwa Wnioskodawcy?</w:t>
            </w:r>
          </w:p>
        </w:tc>
        <w:tc>
          <w:tcPr>
            <w:tcW w:w="851" w:type="dxa"/>
          </w:tcPr>
          <w:p w14:paraId="12EFB2F9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10B1BC9F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2352B8EE" w14:textId="77777777" w:rsidTr="00A72224">
        <w:tc>
          <w:tcPr>
            <w:tcW w:w="7479" w:type="dxa"/>
          </w:tcPr>
          <w:p w14:paraId="7CF9A318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ma wpływ na inny podmiot, wynikający np. z umowy z tym podmiotem lub zgodnie z postanowieniami jego statutu lub umowy spółki itp. bądź też wpływ innego podmiotu na przedsiębiorstwo Wnioskodawcy wynikający np. z umowy lub zgodnie z postanowieniami jego statutu lub umowy spółki itp.?</w:t>
            </w:r>
          </w:p>
        </w:tc>
        <w:tc>
          <w:tcPr>
            <w:tcW w:w="851" w:type="dxa"/>
          </w:tcPr>
          <w:p w14:paraId="0FF2C103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6EE35C24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728C57F5" w14:textId="77777777" w:rsidTr="00A72224">
        <w:tc>
          <w:tcPr>
            <w:tcW w:w="7479" w:type="dxa"/>
          </w:tcPr>
          <w:p w14:paraId="378D5302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 xml:space="preserve">ma </w:t>
            </w:r>
            <w:r w:rsidRPr="004D4543">
              <w:rPr>
                <w:rFonts w:ascii="Times New Roman" w:hAnsi="Times New Roman"/>
                <w:b/>
                <w:bCs/>
              </w:rPr>
              <w:t>dominujący</w:t>
            </w:r>
            <w:r w:rsidRPr="004D4543">
              <w:rPr>
                <w:rFonts w:ascii="Times New Roman" w:hAnsi="Times New Roman"/>
                <w:bCs/>
              </w:rPr>
              <w:t xml:space="preserve"> wpływ na inny podmiot za pośrednictwem osoby fizycznej bądź też wpływ za pośrednictwem osoby fizycznej na przedsiębiorstwo Wnioskodawcy?</w:t>
            </w:r>
          </w:p>
        </w:tc>
        <w:tc>
          <w:tcPr>
            <w:tcW w:w="851" w:type="dxa"/>
          </w:tcPr>
          <w:p w14:paraId="43B657AE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454E93E3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16332A27" w14:textId="77777777" w:rsidTr="00A72224">
        <w:tc>
          <w:tcPr>
            <w:tcW w:w="7479" w:type="dxa"/>
          </w:tcPr>
          <w:p w14:paraId="0D1752CF" w14:textId="2935500F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Czy przedsiębiorstwo</w:t>
            </w:r>
            <w:r w:rsidR="007F062D">
              <w:rPr>
                <w:rFonts w:ascii="Times New Roman" w:hAnsi="Times New Roman"/>
                <w:bCs/>
              </w:rPr>
              <w:t xml:space="preserve"> </w:t>
            </w:r>
            <w:r w:rsidR="007F062D" w:rsidRPr="00E66C54">
              <w:rPr>
                <w:rFonts w:ascii="Times New Roman" w:hAnsi="Times New Roman"/>
                <w:bCs/>
              </w:rPr>
              <w:t>Wnioskodawcy</w:t>
            </w:r>
            <w:r w:rsidRPr="00E66C54">
              <w:rPr>
                <w:rFonts w:ascii="Times New Roman" w:hAnsi="Times New Roman"/>
                <w:bCs/>
              </w:rPr>
              <w:t xml:space="preserve"> sporządza skonsolidowane sprawozdania finansowe albo jest ujęte w sprawozdaniach finansowych</w:t>
            </w:r>
            <w:r w:rsidR="007F062D" w:rsidRPr="00E66C54">
              <w:rPr>
                <w:rFonts w:ascii="Times New Roman" w:hAnsi="Times New Roman"/>
                <w:bCs/>
              </w:rPr>
              <w:t xml:space="preserve"> innego</w:t>
            </w:r>
            <w:r w:rsidRPr="004D4543">
              <w:rPr>
                <w:rFonts w:ascii="Times New Roman" w:hAnsi="Times New Roman"/>
                <w:bCs/>
              </w:rPr>
              <w:t xml:space="preserve"> przedsiębiorstwa, które sporządza sprawozdania skonsolidowane?</w:t>
            </w:r>
          </w:p>
        </w:tc>
        <w:tc>
          <w:tcPr>
            <w:tcW w:w="851" w:type="dxa"/>
          </w:tcPr>
          <w:p w14:paraId="52D08BF7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2596687C" w14:textId="77777777" w:rsidR="00347620" w:rsidRPr="004D4543" w:rsidRDefault="00347620" w:rsidP="00A72224">
            <w:pPr>
              <w:tabs>
                <w:tab w:val="center" w:pos="4536"/>
                <w:tab w:val="right" w:pos="9072"/>
              </w:tabs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</w:tbl>
    <w:p w14:paraId="43E4CA1F" w14:textId="77777777" w:rsidR="00347620" w:rsidRPr="004D4543" w:rsidRDefault="00347620" w:rsidP="00347620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4E13FA75" w14:textId="77777777" w:rsidR="00307A29" w:rsidRDefault="00307A29" w:rsidP="004D4543">
      <w:pPr>
        <w:autoSpaceDE w:val="0"/>
        <w:adjustRightInd w:val="0"/>
        <w:rPr>
          <w:rFonts w:ascii="Times New Roman" w:hAnsi="Times New Roman"/>
          <w:b/>
          <w:sz w:val="20"/>
          <w:szCs w:val="20"/>
        </w:rPr>
      </w:pPr>
    </w:p>
    <w:p w14:paraId="7C7E9135" w14:textId="77777777" w:rsidR="005667C9" w:rsidRDefault="005667C9" w:rsidP="004D4543">
      <w:pPr>
        <w:autoSpaceDE w:val="0"/>
        <w:adjustRightInd w:val="0"/>
        <w:rPr>
          <w:rFonts w:ascii="Times New Roman" w:hAnsi="Times New Roman"/>
          <w:b/>
          <w:sz w:val="20"/>
          <w:szCs w:val="20"/>
        </w:rPr>
      </w:pPr>
    </w:p>
    <w:p w14:paraId="6DE1152E" w14:textId="77777777" w:rsidR="005667C9" w:rsidRDefault="005667C9" w:rsidP="004D4543">
      <w:pPr>
        <w:autoSpaceDE w:val="0"/>
        <w:adjustRightInd w:val="0"/>
        <w:rPr>
          <w:rFonts w:ascii="Times New Roman" w:hAnsi="Times New Roman"/>
          <w:b/>
          <w:sz w:val="20"/>
          <w:szCs w:val="20"/>
        </w:rPr>
      </w:pPr>
    </w:p>
    <w:p w14:paraId="5D477E05" w14:textId="77777777" w:rsidR="005667C9" w:rsidRDefault="005667C9" w:rsidP="004D4543">
      <w:pPr>
        <w:autoSpaceDE w:val="0"/>
        <w:adjustRightInd w:val="0"/>
        <w:rPr>
          <w:rFonts w:ascii="Times New Roman" w:hAnsi="Times New Roman"/>
          <w:b/>
          <w:sz w:val="20"/>
          <w:szCs w:val="20"/>
        </w:rPr>
      </w:pPr>
    </w:p>
    <w:p w14:paraId="2ABF1839" w14:textId="77EB2319" w:rsidR="00347620" w:rsidRPr="004D4543" w:rsidRDefault="00347620" w:rsidP="004D4543">
      <w:pPr>
        <w:autoSpaceDE w:val="0"/>
        <w:adjustRightInd w:val="0"/>
        <w:jc w:val="center"/>
        <w:rPr>
          <w:rFonts w:ascii="Times New Roman" w:hAnsi="Times New Roman"/>
          <w:b/>
        </w:rPr>
      </w:pPr>
      <w:r w:rsidRPr="004D4543">
        <w:rPr>
          <w:rFonts w:ascii="Times New Roman" w:hAnsi="Times New Roman"/>
          <w:b/>
        </w:rPr>
        <w:lastRenderedPageBreak/>
        <w:t>CZĘŚĆ B</w:t>
      </w:r>
    </w:p>
    <w:p w14:paraId="00111296" w14:textId="77777777" w:rsidR="00347620" w:rsidRPr="004D4543" w:rsidRDefault="00347620" w:rsidP="00347620">
      <w:pPr>
        <w:autoSpaceDE w:val="0"/>
        <w:adjustRightInd w:val="0"/>
        <w:jc w:val="center"/>
        <w:rPr>
          <w:rFonts w:ascii="Times New Roman" w:hAnsi="Times New Roman"/>
          <w:b/>
        </w:rPr>
      </w:pPr>
    </w:p>
    <w:p w14:paraId="2A02A9BC" w14:textId="77777777" w:rsidR="00347620" w:rsidRPr="004D4543" w:rsidRDefault="00347620" w:rsidP="00347620">
      <w:pPr>
        <w:autoSpaceDE w:val="0"/>
        <w:adjustRightInd w:val="0"/>
        <w:jc w:val="center"/>
        <w:rPr>
          <w:rFonts w:ascii="Times New Roman" w:hAnsi="Times New Roman"/>
          <w:b/>
        </w:rPr>
      </w:pPr>
      <w:r w:rsidRPr="004D4543">
        <w:rPr>
          <w:rFonts w:ascii="Times New Roman" w:hAnsi="Times New Roman"/>
          <w:b/>
        </w:rPr>
        <w:t>Przedsiębiorstwo partnerskie</w:t>
      </w:r>
    </w:p>
    <w:p w14:paraId="43364F57" w14:textId="77777777" w:rsidR="00347620" w:rsidRPr="004D4543" w:rsidRDefault="00347620" w:rsidP="00347620">
      <w:pPr>
        <w:autoSpaceDE w:val="0"/>
        <w:adjustRightInd w:val="0"/>
        <w:rPr>
          <w:rFonts w:ascii="Times New Roman" w:hAnsi="Times New Roman"/>
          <w:bCs/>
          <w:sz w:val="20"/>
          <w:szCs w:val="20"/>
        </w:rPr>
      </w:pPr>
      <w:r w:rsidRPr="004D4543">
        <w:rPr>
          <w:rFonts w:ascii="Times New Roman" w:hAnsi="Times New Roman"/>
          <w:bCs/>
          <w:sz w:val="20"/>
          <w:szCs w:val="20"/>
        </w:rPr>
        <w:t>Tab.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5"/>
        <w:gridCol w:w="846"/>
        <w:gridCol w:w="873"/>
      </w:tblGrid>
      <w:tr w:rsidR="00347620" w:rsidRPr="004D4543" w14:paraId="5FE5C247" w14:textId="77777777" w:rsidTr="00A72224">
        <w:tc>
          <w:tcPr>
            <w:tcW w:w="7479" w:type="dxa"/>
          </w:tcPr>
          <w:p w14:paraId="158E8D02" w14:textId="646B384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D4543">
              <w:rPr>
                <w:rFonts w:ascii="Times New Roman" w:hAnsi="Times New Roman"/>
                <w:b/>
                <w:bCs/>
              </w:rPr>
              <w:t>Czy Wnioskodawca</w:t>
            </w:r>
            <w:r w:rsidR="005667C9">
              <w:rPr>
                <w:rFonts w:ascii="Times New Roman" w:hAnsi="Times New Roman"/>
                <w:b/>
                <w:bCs/>
              </w:rPr>
              <w:t xml:space="preserve"> (tj. Przedsiębiorca/Pracodawca)</w:t>
            </w:r>
            <w:r w:rsidR="005667C9" w:rsidRPr="004D4543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1" w:type="dxa"/>
          </w:tcPr>
          <w:p w14:paraId="18C43562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D4543"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882" w:type="dxa"/>
          </w:tcPr>
          <w:p w14:paraId="3A40B829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D4543"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347620" w:rsidRPr="004D4543" w14:paraId="28589673" w14:textId="77777777" w:rsidTr="00A72224">
        <w:tc>
          <w:tcPr>
            <w:tcW w:w="7479" w:type="dxa"/>
          </w:tcPr>
          <w:p w14:paraId="0C5AFF47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posiada udziały/akcje w innym podmiocie bądź też inny podmiot posiada udziały/akcje w przedsiębiorstwie Wnioskodawcy?</w:t>
            </w:r>
          </w:p>
        </w:tc>
        <w:tc>
          <w:tcPr>
            <w:tcW w:w="851" w:type="dxa"/>
          </w:tcPr>
          <w:p w14:paraId="1A000656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0DFFC5EC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1B1061DB" w14:textId="77777777" w:rsidTr="00A72224">
        <w:tc>
          <w:tcPr>
            <w:tcW w:w="7479" w:type="dxa"/>
          </w:tcPr>
          <w:p w14:paraId="69907797" w14:textId="40FF7543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korzysta z prawa głosu jako udziałowiec/ akcjonariusz/ członek w innym podmiocie bądź też inny podmiot korzysta z prawa głosu jako udziałowiec/akcjonariusz/członek w przedsiębiorstwie Wnioskodawcy?</w:t>
            </w:r>
          </w:p>
        </w:tc>
        <w:tc>
          <w:tcPr>
            <w:tcW w:w="851" w:type="dxa"/>
          </w:tcPr>
          <w:p w14:paraId="6648D670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135766D3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14736A34" w14:textId="77777777" w:rsidTr="00A72224">
        <w:tc>
          <w:tcPr>
            <w:tcW w:w="7479" w:type="dxa"/>
          </w:tcPr>
          <w:p w14:paraId="5E86C0AF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 xml:space="preserve">posiada 25% lub więcej udziałów lub głosów w innym przedsiębiorstwie bądź też inne przedsiębiorstwa lub podmioty publiczne posiadają, samodzielnie lub wspólnie z jednym lub kilkoma przedsiębiorstwami powiązanymi lub podmiotami publicznymi </w:t>
            </w:r>
            <w:r w:rsidRPr="004D4543">
              <w:rPr>
                <w:rFonts w:ascii="Times New Roman" w:hAnsi="Times New Roman"/>
                <w:b/>
                <w:bCs/>
              </w:rPr>
              <w:t>25% lub więcej</w:t>
            </w:r>
            <w:r w:rsidRPr="004D4543">
              <w:rPr>
                <w:rFonts w:ascii="Times New Roman" w:hAnsi="Times New Roman"/>
                <w:bCs/>
              </w:rPr>
              <w:t xml:space="preserve"> udziałów lub głosów w przedsiębiorstwie Wnioskodawcy?</w:t>
            </w:r>
          </w:p>
        </w:tc>
        <w:tc>
          <w:tcPr>
            <w:tcW w:w="851" w:type="dxa"/>
          </w:tcPr>
          <w:p w14:paraId="729AE744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3BA718E9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65E58DE5" w14:textId="77777777" w:rsidTr="00A72224">
        <w:tc>
          <w:tcPr>
            <w:tcW w:w="7479" w:type="dxa"/>
          </w:tcPr>
          <w:p w14:paraId="2ABE1247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ma możliwość wyznaczania lub odwoływania członków organu administracyjnego, zarządzającego lub nadzorczego innego podmiotu bądź też przez inny podmiot w odniesieniu do przedsiębiorstwa Wnioskodawcy?</w:t>
            </w:r>
          </w:p>
        </w:tc>
        <w:tc>
          <w:tcPr>
            <w:tcW w:w="851" w:type="dxa"/>
          </w:tcPr>
          <w:p w14:paraId="58CFE8E9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3B27188C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4E45A7BD" w14:textId="77777777" w:rsidTr="00A72224">
        <w:tc>
          <w:tcPr>
            <w:tcW w:w="7479" w:type="dxa"/>
          </w:tcPr>
          <w:p w14:paraId="32817EA2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>ma wpływ na inny podmiot, wynikający np. z umowy z tym podmiotem lub zgodnie z postanowieniami jego statutu lub umowy spółki itp. bądź też wpływ innego podmiotu na przedsiębiorstwo Wnioskodawcy wynikający np. z umowy lub zgodnie z postanowieniami jego statutu lub umowy spółki itp.?</w:t>
            </w:r>
          </w:p>
        </w:tc>
        <w:tc>
          <w:tcPr>
            <w:tcW w:w="851" w:type="dxa"/>
          </w:tcPr>
          <w:p w14:paraId="2CE3CAAB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39E2D657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4F28A5C3" w14:textId="77777777" w:rsidTr="00A72224">
        <w:tc>
          <w:tcPr>
            <w:tcW w:w="7479" w:type="dxa"/>
          </w:tcPr>
          <w:p w14:paraId="6140D939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 xml:space="preserve">ma </w:t>
            </w:r>
            <w:r w:rsidRPr="004D4543">
              <w:rPr>
                <w:rFonts w:ascii="Times New Roman" w:hAnsi="Times New Roman"/>
                <w:b/>
                <w:bCs/>
              </w:rPr>
              <w:t>dominujący</w:t>
            </w:r>
            <w:r w:rsidRPr="004D4543">
              <w:rPr>
                <w:rFonts w:ascii="Times New Roman" w:hAnsi="Times New Roman"/>
                <w:bCs/>
              </w:rPr>
              <w:t xml:space="preserve"> wpływ na inny podmiot za pośrednictwem osoby fizycznej bądź też wpływ za pośrednictwem osoby fizycznej na przedsiębiorstwo Wnioskodawcy?</w:t>
            </w:r>
          </w:p>
        </w:tc>
        <w:tc>
          <w:tcPr>
            <w:tcW w:w="851" w:type="dxa"/>
          </w:tcPr>
          <w:p w14:paraId="0FDA3833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41AAC3DC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</w:tbl>
    <w:p w14:paraId="656C17AF" w14:textId="77777777" w:rsidR="00347620" w:rsidRPr="004D4543" w:rsidRDefault="00347620" w:rsidP="00347620">
      <w:pPr>
        <w:autoSpaceDE w:val="0"/>
        <w:adjustRightInd w:val="0"/>
        <w:rPr>
          <w:rFonts w:ascii="Times New Roman" w:hAnsi="Times New Roman"/>
          <w:bCs/>
        </w:rPr>
      </w:pPr>
    </w:p>
    <w:p w14:paraId="7ED57959" w14:textId="77777777" w:rsidR="00347620" w:rsidRPr="004D4543" w:rsidRDefault="00347620" w:rsidP="00347620">
      <w:pPr>
        <w:autoSpaceDE w:val="0"/>
        <w:adjustRightInd w:val="0"/>
        <w:rPr>
          <w:rFonts w:ascii="Times New Roman" w:hAnsi="Times New Roman"/>
          <w:bCs/>
        </w:rPr>
      </w:pPr>
    </w:p>
    <w:p w14:paraId="5E9D574C" w14:textId="77777777" w:rsidR="00347620" w:rsidRPr="004D4543" w:rsidRDefault="00347620" w:rsidP="00347620">
      <w:pPr>
        <w:autoSpaceDE w:val="0"/>
        <w:adjustRightInd w:val="0"/>
        <w:rPr>
          <w:rFonts w:ascii="Times New Roman" w:hAnsi="Times New Roman"/>
          <w:b/>
          <w:bCs/>
        </w:rPr>
      </w:pPr>
      <w:r w:rsidRPr="004D4543">
        <w:rPr>
          <w:rFonts w:ascii="Times New Roman" w:hAnsi="Times New Roman"/>
          <w:b/>
          <w:bCs/>
        </w:rPr>
        <w:t>Dane dot. podmiotów partnerskich</w:t>
      </w:r>
    </w:p>
    <w:p w14:paraId="552AE423" w14:textId="77777777" w:rsidR="00347620" w:rsidRPr="004D4543" w:rsidRDefault="00347620" w:rsidP="00347620">
      <w:pPr>
        <w:autoSpaceDE w:val="0"/>
        <w:adjustRightInd w:val="0"/>
        <w:rPr>
          <w:rFonts w:ascii="Times New Roman" w:hAnsi="Times New Roman"/>
          <w:color w:val="231F20"/>
          <w:sz w:val="20"/>
          <w:szCs w:val="20"/>
        </w:rPr>
      </w:pPr>
      <w:r w:rsidRPr="004D4543">
        <w:rPr>
          <w:rFonts w:ascii="Times New Roman" w:hAnsi="Times New Roman"/>
          <w:color w:val="231F20"/>
          <w:sz w:val="20"/>
          <w:szCs w:val="20"/>
        </w:rPr>
        <w:t>Tab.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1667"/>
        <w:gridCol w:w="1614"/>
        <w:gridCol w:w="1525"/>
        <w:gridCol w:w="1672"/>
      </w:tblGrid>
      <w:tr w:rsidR="00347620" w:rsidRPr="004D4543" w14:paraId="6543B3B8" w14:textId="77777777" w:rsidTr="00A72224">
        <w:tc>
          <w:tcPr>
            <w:tcW w:w="2699" w:type="dxa"/>
            <w:vAlign w:val="center"/>
          </w:tcPr>
          <w:p w14:paraId="697EF146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45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 przedsiębiorstwa partnerskiego w stosunku do Wnioskodawcy</w:t>
            </w:r>
          </w:p>
        </w:tc>
        <w:tc>
          <w:tcPr>
            <w:tcW w:w="1818" w:type="dxa"/>
            <w:vAlign w:val="center"/>
          </w:tcPr>
          <w:p w14:paraId="45FAED1C" w14:textId="77777777" w:rsidR="00347620" w:rsidRPr="004D4543" w:rsidRDefault="00347620" w:rsidP="00A72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43"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  <w:t>NIP</w:t>
            </w:r>
          </w:p>
        </w:tc>
        <w:tc>
          <w:tcPr>
            <w:tcW w:w="1706" w:type="dxa"/>
            <w:vAlign w:val="center"/>
          </w:tcPr>
          <w:p w14:paraId="46672D7A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45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Siedziba</w:t>
            </w:r>
          </w:p>
        </w:tc>
        <w:tc>
          <w:tcPr>
            <w:tcW w:w="1609" w:type="dxa"/>
            <w:vAlign w:val="center"/>
          </w:tcPr>
          <w:p w14:paraId="7F488725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543">
              <w:rPr>
                <w:rFonts w:ascii="Times New Roman" w:hAnsi="Times New Roman"/>
                <w:b/>
                <w:bCs/>
                <w:sz w:val="20"/>
                <w:szCs w:val="20"/>
              </w:rPr>
              <w:t>Udział % w kapitale lub prawie głosu</w:t>
            </w:r>
          </w:p>
        </w:tc>
        <w:tc>
          <w:tcPr>
            <w:tcW w:w="1456" w:type="dxa"/>
          </w:tcPr>
          <w:p w14:paraId="1C7590E0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4543">
              <w:rPr>
                <w:rFonts w:ascii="Times New Roman" w:hAnsi="Times New Roman"/>
                <w:b/>
                <w:bCs/>
                <w:sz w:val="20"/>
                <w:szCs w:val="20"/>
              </w:rPr>
              <w:t>Czy wymienione w kolumnie 1 przedsiębiorstwa są ze sobą powiązane?</w:t>
            </w:r>
          </w:p>
        </w:tc>
      </w:tr>
      <w:tr w:rsidR="00347620" w:rsidRPr="004D4543" w14:paraId="1E514160" w14:textId="77777777" w:rsidTr="00A72224">
        <w:tc>
          <w:tcPr>
            <w:tcW w:w="2699" w:type="dxa"/>
            <w:vAlign w:val="center"/>
          </w:tcPr>
          <w:p w14:paraId="71528B95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06C1C8FF" w14:textId="77777777" w:rsidR="00347620" w:rsidRPr="004D4543" w:rsidRDefault="00347620" w:rsidP="00A72224">
            <w:pPr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53488779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20820693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</w:tcPr>
          <w:p w14:paraId="3742F22C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7620" w:rsidRPr="004D4543" w14:paraId="5D627954" w14:textId="77777777" w:rsidTr="00A72224">
        <w:tc>
          <w:tcPr>
            <w:tcW w:w="2699" w:type="dxa"/>
            <w:vAlign w:val="center"/>
          </w:tcPr>
          <w:p w14:paraId="2E45CCFA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46D56923" w14:textId="77777777" w:rsidR="00347620" w:rsidRPr="004D4543" w:rsidRDefault="00347620" w:rsidP="00A72224">
            <w:pPr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042F4726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24C931B5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</w:tcPr>
          <w:p w14:paraId="5584A95F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7620" w:rsidRPr="004D4543" w14:paraId="213BEFDE" w14:textId="77777777" w:rsidTr="00A72224">
        <w:tc>
          <w:tcPr>
            <w:tcW w:w="2699" w:type="dxa"/>
            <w:vAlign w:val="center"/>
          </w:tcPr>
          <w:p w14:paraId="25D560DC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05F1AD7E" w14:textId="77777777" w:rsidR="00347620" w:rsidRPr="004D4543" w:rsidRDefault="00347620" w:rsidP="00A72224">
            <w:pPr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23997EE3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52A58236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</w:tcPr>
          <w:p w14:paraId="328130DA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36DD4DE" w14:textId="77777777" w:rsidR="00347620" w:rsidRPr="004D4543" w:rsidRDefault="00347620" w:rsidP="00347620">
      <w:pPr>
        <w:autoSpaceDE w:val="0"/>
        <w:adjustRightInd w:val="0"/>
        <w:rPr>
          <w:rFonts w:ascii="Times New Roman" w:hAnsi="Times New Roman"/>
          <w:color w:val="231F20"/>
        </w:rPr>
      </w:pPr>
    </w:p>
    <w:p w14:paraId="778C0B7B" w14:textId="16DF6161" w:rsidR="00347620" w:rsidRPr="004D4543" w:rsidRDefault="00347620" w:rsidP="00347620">
      <w:pPr>
        <w:autoSpaceDE w:val="0"/>
        <w:adjustRightInd w:val="0"/>
        <w:jc w:val="both"/>
        <w:rPr>
          <w:rFonts w:ascii="Times New Roman" w:hAnsi="Times New Roman"/>
          <w:b/>
          <w:color w:val="231F20"/>
          <w:sz w:val="20"/>
          <w:szCs w:val="20"/>
        </w:rPr>
      </w:pPr>
      <w:r w:rsidRPr="004D4543">
        <w:rPr>
          <w:rFonts w:ascii="Times New Roman" w:hAnsi="Times New Roman"/>
          <w:b/>
          <w:color w:val="231F20"/>
          <w:sz w:val="20"/>
          <w:szCs w:val="20"/>
        </w:rPr>
        <w:lastRenderedPageBreak/>
        <w:t xml:space="preserve">W części </w:t>
      </w:r>
      <w:r w:rsidR="004D3A6F">
        <w:rPr>
          <w:rFonts w:ascii="Times New Roman" w:hAnsi="Times New Roman"/>
          <w:b/>
          <w:color w:val="231F20"/>
          <w:sz w:val="20"/>
          <w:szCs w:val="20"/>
        </w:rPr>
        <w:t>E</w:t>
      </w:r>
      <w:r w:rsidRPr="004D4543">
        <w:rPr>
          <w:rFonts w:ascii="Times New Roman" w:hAnsi="Times New Roman"/>
          <w:b/>
          <w:color w:val="231F20"/>
          <w:sz w:val="20"/>
          <w:szCs w:val="20"/>
        </w:rPr>
        <w:t xml:space="preserve"> należy ująć wszystkie przedsiębiorstwa partnerskie, tj. te, dla których wybrano </w:t>
      </w:r>
      <w:r w:rsidRPr="00E66C54">
        <w:rPr>
          <w:rFonts w:ascii="Times New Roman" w:hAnsi="Times New Roman"/>
          <w:b/>
          <w:color w:val="231F20"/>
          <w:sz w:val="20"/>
          <w:szCs w:val="20"/>
        </w:rPr>
        <w:t xml:space="preserve">opcję TAK w </w:t>
      </w:r>
      <w:r w:rsidR="005667C9" w:rsidRPr="00E66C54">
        <w:rPr>
          <w:rFonts w:ascii="Times New Roman" w:hAnsi="Times New Roman"/>
          <w:b/>
          <w:color w:val="231F20"/>
          <w:sz w:val="20"/>
          <w:szCs w:val="20"/>
        </w:rPr>
        <w:t xml:space="preserve">min. 1 </w:t>
      </w:r>
      <w:r w:rsidRPr="00E66C54">
        <w:rPr>
          <w:rFonts w:ascii="Times New Roman" w:hAnsi="Times New Roman"/>
          <w:b/>
          <w:color w:val="231F20"/>
          <w:sz w:val="20"/>
          <w:szCs w:val="20"/>
        </w:rPr>
        <w:t>odpowiedzi na powyższe pytania oraz zostały podane w tab. 3, a ich dane finansowe i dane dotyczące</w:t>
      </w:r>
      <w:r w:rsidRPr="004D4543">
        <w:rPr>
          <w:rFonts w:ascii="Times New Roman" w:hAnsi="Times New Roman"/>
          <w:b/>
          <w:color w:val="231F20"/>
          <w:sz w:val="20"/>
          <w:szCs w:val="20"/>
        </w:rPr>
        <w:t xml:space="preserve"> zatrudnienia należy uwzględnić proporcjonalnie do procentowego udziału w kapitale lub prawach głosu (zależnie od tego, która z tych wartości jest większa).</w:t>
      </w:r>
    </w:p>
    <w:p w14:paraId="320A4B0C" w14:textId="77777777" w:rsidR="004D3A6F" w:rsidRDefault="00347620" w:rsidP="004D3A6F">
      <w:pPr>
        <w:autoSpaceDE w:val="0"/>
        <w:adjustRightInd w:val="0"/>
        <w:jc w:val="both"/>
        <w:rPr>
          <w:rFonts w:ascii="Times New Roman" w:hAnsi="Times New Roman"/>
          <w:b/>
          <w:color w:val="231F20"/>
          <w:sz w:val="20"/>
          <w:szCs w:val="20"/>
        </w:rPr>
      </w:pPr>
      <w:r w:rsidRPr="004D4543">
        <w:rPr>
          <w:rFonts w:ascii="Times New Roman" w:hAnsi="Times New Roman"/>
          <w:b/>
          <w:color w:val="231F20"/>
          <w:sz w:val="20"/>
          <w:szCs w:val="20"/>
        </w:rPr>
        <w:t>Jeśli przedsiębiorstwa partnerskie wskazane w tabeli powyżej są dodatkowo powiązane z innym przedsiębiorstwem – należy je traktować jak jedno przedsiębiorstwo i przedłożyć dodatkowe oświadczenia w celu zbadania dalszych powiązań, a do danych Wnioskodawcy należy doliczyć 100% ich danych finansowych i danych dotyczących zatrudnienia</w:t>
      </w:r>
    </w:p>
    <w:p w14:paraId="70D5127F" w14:textId="77777777" w:rsidR="00307A29" w:rsidRDefault="00307A29" w:rsidP="004D3A6F">
      <w:pPr>
        <w:autoSpaceDE w:val="0"/>
        <w:adjustRightInd w:val="0"/>
        <w:jc w:val="center"/>
        <w:rPr>
          <w:rFonts w:ascii="Times New Roman" w:hAnsi="Times New Roman"/>
          <w:b/>
          <w:color w:val="231F20"/>
          <w:sz w:val="20"/>
          <w:szCs w:val="20"/>
        </w:rPr>
      </w:pPr>
    </w:p>
    <w:p w14:paraId="06F58E39" w14:textId="77777777" w:rsidR="00307A29" w:rsidRDefault="00307A29" w:rsidP="004D3A6F">
      <w:pPr>
        <w:autoSpaceDE w:val="0"/>
        <w:adjustRightInd w:val="0"/>
        <w:jc w:val="center"/>
        <w:rPr>
          <w:rFonts w:ascii="Times New Roman" w:hAnsi="Times New Roman"/>
          <w:b/>
          <w:color w:val="231F20"/>
          <w:sz w:val="20"/>
          <w:szCs w:val="20"/>
        </w:rPr>
      </w:pPr>
    </w:p>
    <w:p w14:paraId="7B6141A9" w14:textId="39337AAA" w:rsidR="00347620" w:rsidRPr="004D3A6F" w:rsidRDefault="00347620" w:rsidP="004D3A6F">
      <w:pPr>
        <w:autoSpaceDE w:val="0"/>
        <w:adjustRightInd w:val="0"/>
        <w:jc w:val="center"/>
        <w:rPr>
          <w:rFonts w:ascii="Times New Roman" w:hAnsi="Times New Roman"/>
          <w:b/>
          <w:color w:val="231F20"/>
          <w:sz w:val="20"/>
          <w:szCs w:val="20"/>
        </w:rPr>
      </w:pPr>
      <w:r w:rsidRPr="004D4543">
        <w:rPr>
          <w:rFonts w:ascii="Times New Roman" w:hAnsi="Times New Roman"/>
          <w:b/>
          <w:color w:val="231F20"/>
        </w:rPr>
        <w:t>CZĘŚĆ C</w:t>
      </w:r>
    </w:p>
    <w:p w14:paraId="5D20E55B" w14:textId="77777777" w:rsidR="00347620" w:rsidRPr="004D4543" w:rsidRDefault="00347620" w:rsidP="00347620">
      <w:pPr>
        <w:autoSpaceDE w:val="0"/>
        <w:adjustRightInd w:val="0"/>
        <w:jc w:val="center"/>
        <w:rPr>
          <w:rFonts w:ascii="Times New Roman" w:hAnsi="Times New Roman"/>
          <w:b/>
          <w:color w:val="231F20"/>
        </w:rPr>
      </w:pPr>
    </w:p>
    <w:p w14:paraId="520BC2BA" w14:textId="77777777" w:rsidR="00347620" w:rsidRPr="004D4543" w:rsidRDefault="00347620" w:rsidP="00347620">
      <w:pPr>
        <w:autoSpaceDE w:val="0"/>
        <w:adjustRightInd w:val="0"/>
        <w:jc w:val="center"/>
        <w:rPr>
          <w:rFonts w:ascii="Times New Roman" w:hAnsi="Times New Roman"/>
          <w:b/>
        </w:rPr>
      </w:pPr>
      <w:r w:rsidRPr="004D4543">
        <w:rPr>
          <w:rFonts w:ascii="Times New Roman" w:hAnsi="Times New Roman"/>
          <w:b/>
        </w:rPr>
        <w:t>Przedsiębiorstwo powiązane</w:t>
      </w:r>
    </w:p>
    <w:p w14:paraId="283A3E47" w14:textId="77777777" w:rsidR="00347620" w:rsidRPr="004D4543" w:rsidRDefault="00347620" w:rsidP="00347620">
      <w:pPr>
        <w:autoSpaceDE w:val="0"/>
        <w:adjustRightInd w:val="0"/>
        <w:rPr>
          <w:rFonts w:ascii="Times New Roman" w:hAnsi="Times New Roman"/>
          <w:color w:val="231F20"/>
          <w:sz w:val="20"/>
          <w:szCs w:val="20"/>
        </w:rPr>
      </w:pPr>
      <w:r w:rsidRPr="004D4543">
        <w:rPr>
          <w:rFonts w:ascii="Times New Roman" w:hAnsi="Times New Roman"/>
          <w:color w:val="231F20"/>
          <w:sz w:val="20"/>
          <w:szCs w:val="20"/>
        </w:rPr>
        <w:t>Tab.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5"/>
        <w:gridCol w:w="846"/>
        <w:gridCol w:w="873"/>
      </w:tblGrid>
      <w:tr w:rsidR="00347620" w:rsidRPr="004D4543" w14:paraId="1D4182ED" w14:textId="77777777" w:rsidTr="00A72224">
        <w:tc>
          <w:tcPr>
            <w:tcW w:w="7479" w:type="dxa"/>
          </w:tcPr>
          <w:p w14:paraId="5D73E210" w14:textId="2A6DBC99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D4543">
              <w:rPr>
                <w:rFonts w:ascii="Times New Roman" w:hAnsi="Times New Roman"/>
                <w:b/>
                <w:bCs/>
              </w:rPr>
              <w:t>Czy Wnioskodawca</w:t>
            </w:r>
            <w:r w:rsidR="005667C9">
              <w:rPr>
                <w:rFonts w:ascii="Times New Roman" w:hAnsi="Times New Roman"/>
                <w:b/>
                <w:bCs/>
              </w:rPr>
              <w:t xml:space="preserve"> (tj. Przedsiębiorca/Pracodawca)</w:t>
            </w:r>
            <w:r w:rsidR="005667C9" w:rsidRPr="004D4543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1" w:type="dxa"/>
          </w:tcPr>
          <w:p w14:paraId="41B46976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D4543"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882" w:type="dxa"/>
          </w:tcPr>
          <w:p w14:paraId="413EB20D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D4543"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347620" w:rsidRPr="004D4543" w14:paraId="392A99F6" w14:textId="77777777" w:rsidTr="00A72224">
        <w:tc>
          <w:tcPr>
            <w:tcW w:w="7479" w:type="dxa"/>
          </w:tcPr>
          <w:p w14:paraId="75488EA5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 xml:space="preserve">ma większość praw głosu w innym przedsiębiorstwie w roli udziałowca/akcjonariusza lub członka </w:t>
            </w:r>
            <w:r w:rsidRPr="004D4543">
              <w:rPr>
                <w:rFonts w:ascii="Times New Roman" w:hAnsi="Times New Roman"/>
                <w:b/>
                <w:bCs/>
              </w:rPr>
              <w:t>albo</w:t>
            </w:r>
            <w:r w:rsidRPr="004D4543">
              <w:rPr>
                <w:rFonts w:ascii="Times New Roman" w:hAnsi="Times New Roman"/>
                <w:bCs/>
              </w:rPr>
              <w:t xml:space="preserve"> inne przedsiębiorstwo ma większość praw głosu w roli udziałowca/akcjonariusza lub członka w przedsiębiorstwie Wnioskodawcy?</w:t>
            </w:r>
          </w:p>
        </w:tc>
        <w:tc>
          <w:tcPr>
            <w:tcW w:w="851" w:type="dxa"/>
          </w:tcPr>
          <w:p w14:paraId="7B9533E4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25F4BE05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039D4ED0" w14:textId="77777777" w:rsidTr="00A72224">
        <w:tc>
          <w:tcPr>
            <w:tcW w:w="7479" w:type="dxa"/>
          </w:tcPr>
          <w:p w14:paraId="32614B88" w14:textId="118525A1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 xml:space="preserve">ma prawo wyznaczyć lub odwołać większość członków organu zarządzającego lub nadzorczego innego przedsiębiorstwa </w:t>
            </w:r>
            <w:r w:rsidRPr="004D4543">
              <w:rPr>
                <w:rFonts w:ascii="Times New Roman" w:hAnsi="Times New Roman"/>
                <w:b/>
                <w:bCs/>
              </w:rPr>
              <w:t>albo</w:t>
            </w:r>
            <w:r w:rsidRPr="004D4543">
              <w:rPr>
                <w:rFonts w:ascii="Times New Roman" w:hAnsi="Times New Roman"/>
                <w:bCs/>
              </w:rPr>
              <w:t xml:space="preserve"> inne przedsiębiorstwo ma prawo wyznaczyć lub odwołać większość członków organu zarządzającego lub nadzorczego w przedsiębiorstwie Wnioskodawcy?</w:t>
            </w:r>
          </w:p>
        </w:tc>
        <w:tc>
          <w:tcPr>
            <w:tcW w:w="851" w:type="dxa"/>
          </w:tcPr>
          <w:p w14:paraId="599B8017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3D8DCA79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7662B471" w14:textId="77777777" w:rsidTr="00A72224">
        <w:tc>
          <w:tcPr>
            <w:tcW w:w="7479" w:type="dxa"/>
          </w:tcPr>
          <w:p w14:paraId="44E546A5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 xml:space="preserve">ma prawo wywierać </w:t>
            </w:r>
            <w:r w:rsidRPr="004D4543">
              <w:rPr>
                <w:rFonts w:ascii="Times New Roman" w:hAnsi="Times New Roman"/>
                <w:b/>
                <w:bCs/>
              </w:rPr>
              <w:t>dominujący</w:t>
            </w:r>
            <w:r w:rsidRPr="004D4543">
              <w:rPr>
                <w:rFonts w:ascii="Times New Roman" w:hAnsi="Times New Roman"/>
                <w:bCs/>
              </w:rPr>
              <w:t xml:space="preserve"> wpływ na inne przedsiębiorstwo zgodnie z umową zawartą z tym przedsiębiorstwem  lub z postanowieniami w jego dokumencie założycielskim, statucie lub umowie spółki albo inne przedsiębiorstwo ma prawo wywierać </w:t>
            </w:r>
            <w:r w:rsidRPr="004D4543">
              <w:rPr>
                <w:rFonts w:ascii="Times New Roman" w:hAnsi="Times New Roman"/>
                <w:b/>
                <w:bCs/>
              </w:rPr>
              <w:t>dominujący</w:t>
            </w:r>
            <w:r w:rsidRPr="004D4543">
              <w:rPr>
                <w:rFonts w:ascii="Times New Roman" w:hAnsi="Times New Roman"/>
                <w:bCs/>
              </w:rPr>
              <w:t xml:space="preserve"> wpływ na przedsiębiorstwo Wnioskodawcy zgodnie z umową lub postanowieniami w jego dokumencie założycielskim, statucie lub umowie spółki?</w:t>
            </w:r>
          </w:p>
        </w:tc>
        <w:tc>
          <w:tcPr>
            <w:tcW w:w="851" w:type="dxa"/>
          </w:tcPr>
          <w:p w14:paraId="2AD413EA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250CC808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1F0C2DF0" w14:textId="77777777" w:rsidTr="00A72224">
        <w:tc>
          <w:tcPr>
            <w:tcW w:w="7479" w:type="dxa"/>
          </w:tcPr>
          <w:p w14:paraId="43B15593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color w:val="231F20"/>
              </w:rPr>
              <w:t xml:space="preserve">będąc udziałowcem/akcjonariuszem lub członkiem innego przedsiębiorstwa kontroluje samodzielnie, zgodnie z umową z innymi udziałowcami/akcjonariuszami lub członkami tego przedsiębiorstwa, większość praw głosu udziałowców/ akcjonariuszy lub członków w tym przedsiębiorstwie </w:t>
            </w:r>
            <w:r w:rsidRPr="004D4543">
              <w:rPr>
                <w:rFonts w:ascii="Times New Roman" w:hAnsi="Times New Roman"/>
                <w:b/>
                <w:color w:val="231F20"/>
              </w:rPr>
              <w:t>albo</w:t>
            </w:r>
            <w:r w:rsidRPr="004D4543">
              <w:rPr>
                <w:rFonts w:ascii="Times New Roman" w:hAnsi="Times New Roman"/>
                <w:color w:val="231F20"/>
              </w:rPr>
              <w:t xml:space="preserve"> inne przedsiębiorstwo będące udziałowcem/akcjonariuszem lub członkiem przedsiębiorstwa Wnioskodawcy kontroluje samodzielnie, zgodnie z umową z innymi udziałowcami/akcjonariuszami lub członkami tego przedsiębiorstwa, większość praw głosu udziałowców/ akcjonariuszy lub członków w tym przedsiębiorstwie?</w:t>
            </w:r>
          </w:p>
        </w:tc>
        <w:tc>
          <w:tcPr>
            <w:tcW w:w="851" w:type="dxa"/>
          </w:tcPr>
          <w:p w14:paraId="052CD26E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23917A43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47620" w:rsidRPr="004D4543" w14:paraId="36BC81AA" w14:textId="77777777" w:rsidTr="00A72224">
        <w:tc>
          <w:tcPr>
            <w:tcW w:w="7479" w:type="dxa"/>
          </w:tcPr>
          <w:p w14:paraId="314B229C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  <w:r w:rsidRPr="004D4543">
              <w:rPr>
                <w:rFonts w:ascii="Times New Roman" w:hAnsi="Times New Roman"/>
                <w:bCs/>
              </w:rPr>
              <w:t xml:space="preserve">ma </w:t>
            </w:r>
            <w:r w:rsidRPr="004D4543">
              <w:rPr>
                <w:rFonts w:ascii="Times New Roman" w:hAnsi="Times New Roman"/>
                <w:b/>
                <w:bCs/>
              </w:rPr>
              <w:t xml:space="preserve">dominujący </w:t>
            </w:r>
            <w:r w:rsidRPr="004D4543">
              <w:rPr>
                <w:rFonts w:ascii="Times New Roman" w:hAnsi="Times New Roman"/>
                <w:bCs/>
              </w:rPr>
              <w:t>wpływ na inny podmiot za pośrednictwem osoby fizycznej bądź też wpływ za pośrednictwem osoby fizycznej na przedsiębiorstwo Wnioskodawcy?</w:t>
            </w:r>
          </w:p>
        </w:tc>
        <w:tc>
          <w:tcPr>
            <w:tcW w:w="851" w:type="dxa"/>
          </w:tcPr>
          <w:p w14:paraId="2A7B8D05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60DDC431" w14:textId="77777777" w:rsidR="00347620" w:rsidRPr="004D4543" w:rsidRDefault="00347620" w:rsidP="00A72224">
            <w:pPr>
              <w:autoSpaceDE w:val="0"/>
              <w:adjustRightInd w:val="0"/>
              <w:rPr>
                <w:rFonts w:ascii="Times New Roman" w:hAnsi="Times New Roman"/>
                <w:bCs/>
              </w:rPr>
            </w:pPr>
          </w:p>
        </w:tc>
      </w:tr>
    </w:tbl>
    <w:p w14:paraId="78C725E1" w14:textId="77777777" w:rsidR="00347620" w:rsidRPr="004D4543" w:rsidRDefault="00347620" w:rsidP="00347620">
      <w:pPr>
        <w:autoSpaceDE w:val="0"/>
        <w:adjustRightInd w:val="0"/>
        <w:rPr>
          <w:rFonts w:ascii="Times New Roman" w:hAnsi="Times New Roman"/>
          <w:b/>
          <w:color w:val="231F20"/>
        </w:rPr>
      </w:pPr>
    </w:p>
    <w:p w14:paraId="346D11AF" w14:textId="77777777" w:rsidR="00307A29" w:rsidRDefault="00307A29" w:rsidP="00347620">
      <w:pPr>
        <w:autoSpaceDE w:val="0"/>
        <w:adjustRightInd w:val="0"/>
        <w:rPr>
          <w:rFonts w:ascii="Times New Roman" w:hAnsi="Times New Roman"/>
          <w:b/>
          <w:bCs/>
        </w:rPr>
      </w:pPr>
    </w:p>
    <w:p w14:paraId="0B0521C0" w14:textId="5A1D6308" w:rsidR="00347620" w:rsidRPr="004D4543" w:rsidRDefault="00347620" w:rsidP="00347620">
      <w:pPr>
        <w:autoSpaceDE w:val="0"/>
        <w:adjustRightInd w:val="0"/>
        <w:rPr>
          <w:rFonts w:ascii="Times New Roman" w:hAnsi="Times New Roman"/>
          <w:b/>
          <w:bCs/>
        </w:rPr>
      </w:pPr>
      <w:r w:rsidRPr="004D4543">
        <w:rPr>
          <w:rFonts w:ascii="Times New Roman" w:hAnsi="Times New Roman"/>
          <w:b/>
          <w:bCs/>
        </w:rPr>
        <w:lastRenderedPageBreak/>
        <w:t>Dane dot. podmiotów powiązanych</w:t>
      </w:r>
    </w:p>
    <w:p w14:paraId="5EEC83B6" w14:textId="77777777" w:rsidR="00347620" w:rsidRPr="004D4543" w:rsidRDefault="00347620" w:rsidP="00347620">
      <w:pPr>
        <w:autoSpaceDE w:val="0"/>
        <w:adjustRightInd w:val="0"/>
        <w:rPr>
          <w:rFonts w:ascii="Times New Roman" w:hAnsi="Times New Roman"/>
          <w:color w:val="231F20"/>
          <w:sz w:val="20"/>
          <w:szCs w:val="20"/>
        </w:rPr>
      </w:pPr>
      <w:r w:rsidRPr="004D4543">
        <w:rPr>
          <w:rFonts w:ascii="Times New Roman" w:hAnsi="Times New Roman"/>
          <w:color w:val="231F20"/>
          <w:sz w:val="20"/>
          <w:szCs w:val="20"/>
        </w:rPr>
        <w:t>Tab.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2215"/>
        <w:gridCol w:w="1953"/>
        <w:gridCol w:w="1844"/>
      </w:tblGrid>
      <w:tr w:rsidR="00347620" w:rsidRPr="004D4543" w14:paraId="626B0BDC" w14:textId="77777777" w:rsidTr="00A72224">
        <w:tc>
          <w:tcPr>
            <w:tcW w:w="3085" w:type="dxa"/>
            <w:vAlign w:val="center"/>
          </w:tcPr>
          <w:p w14:paraId="3285C977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45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 przedsiębiorstwa powiązanego z Wnioskodawcą</w:t>
            </w:r>
          </w:p>
        </w:tc>
        <w:tc>
          <w:tcPr>
            <w:tcW w:w="2268" w:type="dxa"/>
            <w:vAlign w:val="center"/>
          </w:tcPr>
          <w:p w14:paraId="518EA6BB" w14:textId="77777777" w:rsidR="00347620" w:rsidRPr="004D4543" w:rsidRDefault="00347620" w:rsidP="00A72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43"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  <w:t>NIP</w:t>
            </w:r>
          </w:p>
        </w:tc>
        <w:tc>
          <w:tcPr>
            <w:tcW w:w="1985" w:type="dxa"/>
            <w:vAlign w:val="center"/>
          </w:tcPr>
          <w:p w14:paraId="689F3F3B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45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Siedziba</w:t>
            </w:r>
          </w:p>
        </w:tc>
        <w:tc>
          <w:tcPr>
            <w:tcW w:w="1874" w:type="dxa"/>
            <w:vAlign w:val="center"/>
          </w:tcPr>
          <w:p w14:paraId="40499878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543">
              <w:rPr>
                <w:rFonts w:ascii="Times New Roman" w:hAnsi="Times New Roman"/>
                <w:b/>
                <w:bCs/>
                <w:sz w:val="20"/>
                <w:szCs w:val="20"/>
              </w:rPr>
              <w:t>Udział % w kapitale lub prawie głosu</w:t>
            </w:r>
          </w:p>
        </w:tc>
      </w:tr>
      <w:tr w:rsidR="00347620" w:rsidRPr="004D4543" w14:paraId="78636BBA" w14:textId="77777777" w:rsidTr="00A72224">
        <w:tc>
          <w:tcPr>
            <w:tcW w:w="3085" w:type="dxa"/>
            <w:vAlign w:val="center"/>
          </w:tcPr>
          <w:p w14:paraId="3FB2CFB6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D75C52" w14:textId="77777777" w:rsidR="00347620" w:rsidRPr="004D4543" w:rsidRDefault="00347620" w:rsidP="00A72224">
            <w:pPr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FDA282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14:paraId="4E504492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7620" w:rsidRPr="004D4543" w14:paraId="73FDDD3B" w14:textId="77777777" w:rsidTr="00A72224">
        <w:tc>
          <w:tcPr>
            <w:tcW w:w="3085" w:type="dxa"/>
            <w:vAlign w:val="center"/>
          </w:tcPr>
          <w:p w14:paraId="1928C4D8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145920" w14:textId="77777777" w:rsidR="00347620" w:rsidRPr="004D4543" w:rsidRDefault="00347620" w:rsidP="00A72224">
            <w:pPr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AC057B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14:paraId="395B05E4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7620" w:rsidRPr="004D4543" w14:paraId="4F6977F5" w14:textId="77777777" w:rsidTr="00A72224">
        <w:tc>
          <w:tcPr>
            <w:tcW w:w="3085" w:type="dxa"/>
            <w:vAlign w:val="center"/>
          </w:tcPr>
          <w:p w14:paraId="6D1D25BB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3D562C" w14:textId="77777777" w:rsidR="00347620" w:rsidRPr="004D4543" w:rsidRDefault="00347620" w:rsidP="00A72224">
            <w:pPr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1F845D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14:paraId="1225CE56" w14:textId="77777777" w:rsidR="00347620" w:rsidRPr="004D4543" w:rsidRDefault="00347620" w:rsidP="00A72224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C2BCD1F" w14:textId="77777777" w:rsidR="00347620" w:rsidRPr="004D4543" w:rsidRDefault="00347620" w:rsidP="00347620">
      <w:pPr>
        <w:autoSpaceDE w:val="0"/>
        <w:adjustRightInd w:val="0"/>
        <w:rPr>
          <w:rFonts w:ascii="Times New Roman" w:hAnsi="Times New Roman"/>
          <w:b/>
          <w:color w:val="231F20"/>
        </w:rPr>
      </w:pPr>
    </w:p>
    <w:p w14:paraId="24E6408A" w14:textId="462CDB67" w:rsidR="00347620" w:rsidRDefault="00347620" w:rsidP="00155628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231F20"/>
          <w:sz w:val="20"/>
          <w:szCs w:val="20"/>
        </w:rPr>
      </w:pPr>
      <w:r w:rsidRPr="00E66C54">
        <w:rPr>
          <w:rFonts w:ascii="Times New Roman" w:hAnsi="Times New Roman"/>
          <w:b/>
          <w:color w:val="231F20"/>
          <w:sz w:val="20"/>
          <w:szCs w:val="20"/>
        </w:rPr>
        <w:t xml:space="preserve">W części </w:t>
      </w:r>
      <w:r w:rsidR="004D3A6F" w:rsidRPr="00E66C54">
        <w:rPr>
          <w:rFonts w:ascii="Times New Roman" w:hAnsi="Times New Roman"/>
          <w:b/>
          <w:color w:val="231F20"/>
          <w:sz w:val="20"/>
          <w:szCs w:val="20"/>
        </w:rPr>
        <w:t>E</w:t>
      </w:r>
      <w:r w:rsidRPr="00E66C54">
        <w:rPr>
          <w:rFonts w:ascii="Times New Roman" w:hAnsi="Times New Roman"/>
          <w:b/>
          <w:color w:val="231F20"/>
          <w:sz w:val="20"/>
          <w:szCs w:val="20"/>
        </w:rPr>
        <w:t xml:space="preserve"> należy ująć wszystkie przedsiębiorstwa powiązane, tj. te, dla których wybrano odpowiedź TAK </w:t>
      </w:r>
      <w:r w:rsidRPr="00E66C54">
        <w:rPr>
          <w:rFonts w:ascii="Times New Roman" w:hAnsi="Times New Roman"/>
          <w:b/>
          <w:color w:val="231F20"/>
          <w:sz w:val="20"/>
          <w:szCs w:val="20"/>
        </w:rPr>
        <w:br/>
        <w:t xml:space="preserve">w </w:t>
      </w:r>
      <w:r w:rsidR="005667C9" w:rsidRPr="00E66C54">
        <w:rPr>
          <w:rFonts w:ascii="Times New Roman" w:hAnsi="Times New Roman"/>
          <w:b/>
          <w:color w:val="231F20"/>
          <w:sz w:val="20"/>
          <w:szCs w:val="20"/>
        </w:rPr>
        <w:t>min. 1</w:t>
      </w:r>
      <w:r w:rsidR="005667C9">
        <w:rPr>
          <w:rFonts w:ascii="Times New Roman" w:hAnsi="Times New Roman"/>
          <w:b/>
          <w:color w:val="231F20"/>
          <w:sz w:val="20"/>
          <w:szCs w:val="20"/>
        </w:rPr>
        <w:t xml:space="preserve"> </w:t>
      </w:r>
      <w:r w:rsidRPr="004D4543">
        <w:rPr>
          <w:rFonts w:ascii="Times New Roman" w:hAnsi="Times New Roman"/>
          <w:b/>
          <w:color w:val="231F20"/>
          <w:sz w:val="20"/>
          <w:szCs w:val="20"/>
        </w:rPr>
        <w:t>odpowiedzi na powyższe pytania oraz zostały podane w tab. 5, a ich dane finansowe i dane dotyczące zatrudnienia należy uwzględnić w 100%</w:t>
      </w:r>
    </w:p>
    <w:p w14:paraId="419175B1" w14:textId="77777777" w:rsidR="004D3A6F" w:rsidRDefault="004D3A6F" w:rsidP="00155628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231F20"/>
          <w:sz w:val="20"/>
          <w:szCs w:val="20"/>
        </w:rPr>
      </w:pPr>
    </w:p>
    <w:p w14:paraId="54D0F4C6" w14:textId="77777777" w:rsidR="00A32BEC" w:rsidRDefault="00A32BEC" w:rsidP="00155628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231F20"/>
          <w:sz w:val="20"/>
          <w:szCs w:val="20"/>
        </w:rPr>
      </w:pPr>
    </w:p>
    <w:p w14:paraId="33B62369" w14:textId="77777777" w:rsidR="00A32BEC" w:rsidRDefault="00A32BEC" w:rsidP="00155628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231F20"/>
          <w:sz w:val="20"/>
          <w:szCs w:val="20"/>
        </w:rPr>
      </w:pPr>
    </w:p>
    <w:p w14:paraId="7858C937" w14:textId="77777777" w:rsidR="004D3A6F" w:rsidRDefault="004D3A6F" w:rsidP="00155628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231F20"/>
          <w:sz w:val="20"/>
          <w:szCs w:val="20"/>
        </w:rPr>
      </w:pPr>
    </w:p>
    <w:p w14:paraId="66FE61E2" w14:textId="75EC84BC" w:rsidR="004D3A6F" w:rsidRDefault="004D3A6F" w:rsidP="004D3A6F">
      <w:pPr>
        <w:autoSpaceDE w:val="0"/>
        <w:adjustRightInd w:val="0"/>
        <w:spacing w:after="0"/>
        <w:jc w:val="center"/>
        <w:rPr>
          <w:rFonts w:ascii="Times New Roman" w:hAnsi="Times New Roman"/>
          <w:b/>
          <w:color w:val="231F20"/>
        </w:rPr>
      </w:pPr>
      <w:r w:rsidRPr="004D4543">
        <w:rPr>
          <w:rFonts w:ascii="Times New Roman" w:hAnsi="Times New Roman"/>
          <w:b/>
          <w:color w:val="231F20"/>
        </w:rPr>
        <w:t xml:space="preserve">CZĘŚĆ </w:t>
      </w:r>
      <w:r>
        <w:rPr>
          <w:rFonts w:ascii="Times New Roman" w:hAnsi="Times New Roman"/>
          <w:b/>
          <w:color w:val="231F20"/>
        </w:rPr>
        <w:t>D</w:t>
      </w:r>
    </w:p>
    <w:p w14:paraId="45856318" w14:textId="77777777" w:rsidR="004D3A6F" w:rsidRDefault="004D3A6F" w:rsidP="004D3A6F">
      <w:pPr>
        <w:autoSpaceDE w:val="0"/>
        <w:adjustRightInd w:val="0"/>
        <w:spacing w:after="0"/>
        <w:jc w:val="center"/>
        <w:rPr>
          <w:rFonts w:ascii="Times New Roman" w:hAnsi="Times New Roman"/>
          <w:b/>
          <w:color w:val="231F20"/>
        </w:rPr>
      </w:pPr>
    </w:p>
    <w:p w14:paraId="4D649655" w14:textId="13007324" w:rsidR="004D3A6F" w:rsidRPr="00A42B77" w:rsidRDefault="004D3A6F" w:rsidP="004D3A6F">
      <w:pPr>
        <w:pStyle w:val="NormalnyWeb"/>
        <w:rPr>
          <w:b/>
          <w:bCs/>
        </w:rPr>
      </w:pPr>
      <w:r w:rsidRPr="00A42B77">
        <w:rPr>
          <w:b/>
          <w:bCs/>
        </w:rPr>
        <w:t>Czy występują dodatkowe lub szczególne okoliczności, które mogą wpływać na status   Przedsiębiorcy/Pracodawcy?</w:t>
      </w:r>
    </w:p>
    <w:p w14:paraId="1CA1AFED" w14:textId="444D5BC8" w:rsidR="00A32BEC" w:rsidRPr="00A32BEC" w:rsidRDefault="00A32BEC" w:rsidP="004D3A6F">
      <w:pPr>
        <w:pStyle w:val="NormalnyWeb"/>
        <w:rPr>
          <w:rFonts w:ascii="Wingdings" w:hAnsi="Wingdings"/>
        </w:rPr>
      </w:pPr>
      <w:r>
        <w:t xml:space="preserve">Tak </w:t>
      </w:r>
    </w:p>
    <w:p w14:paraId="0D67444D" w14:textId="26D1D598" w:rsidR="00A32BEC" w:rsidRDefault="00A32BEC" w:rsidP="004D3A6F">
      <w:pPr>
        <w:pStyle w:val="NormalnyWeb"/>
      </w:pPr>
      <w:r>
        <w:t>Nie</w:t>
      </w:r>
      <w:r w:rsidR="008B240F">
        <w:rPr>
          <w:rStyle w:val="Odwoanieprzypisudolnego"/>
        </w:rPr>
        <w:footnoteReference w:id="1"/>
      </w:r>
    </w:p>
    <w:p w14:paraId="49D14DD9" w14:textId="1E18E522" w:rsidR="004D3A6F" w:rsidRPr="00A42B77" w:rsidRDefault="004D3A6F" w:rsidP="00155628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A42B77">
        <w:rPr>
          <w:rFonts w:ascii="Times New Roman" w:hAnsi="Times New Roman"/>
          <w:b/>
          <w:color w:val="231F20"/>
          <w:sz w:val="24"/>
          <w:szCs w:val="24"/>
        </w:rPr>
        <w:t>Jeśli tak, pro</w:t>
      </w:r>
      <w:r w:rsidR="00A42B77" w:rsidRPr="00A42B77">
        <w:rPr>
          <w:rFonts w:ascii="Times New Roman" w:hAnsi="Times New Roman"/>
          <w:b/>
          <w:color w:val="231F20"/>
          <w:sz w:val="24"/>
          <w:szCs w:val="24"/>
        </w:rPr>
        <w:t>simy</w:t>
      </w:r>
      <w:r w:rsidRPr="00A42B77">
        <w:rPr>
          <w:rFonts w:ascii="Times New Roman" w:hAnsi="Times New Roman"/>
          <w:b/>
          <w:color w:val="231F20"/>
          <w:sz w:val="24"/>
          <w:szCs w:val="24"/>
        </w:rPr>
        <w:t xml:space="preserve"> o opisanie</w:t>
      </w:r>
      <w:r w:rsidR="00E66C54">
        <w:rPr>
          <w:rFonts w:ascii="Times New Roman" w:hAnsi="Times New Roman"/>
          <w:b/>
          <w:color w:val="231F20"/>
          <w:sz w:val="24"/>
          <w:szCs w:val="24"/>
        </w:rPr>
        <w:t xml:space="preserve"> tych okoliczności</w:t>
      </w:r>
      <w:r w:rsidRPr="00A42B77">
        <w:rPr>
          <w:rFonts w:ascii="Times New Roman" w:hAnsi="Times New Roman"/>
          <w:b/>
          <w:color w:val="231F20"/>
          <w:sz w:val="24"/>
          <w:szCs w:val="24"/>
        </w:rPr>
        <w:t>:</w:t>
      </w:r>
    </w:p>
    <w:p w14:paraId="61476248" w14:textId="77777777" w:rsidR="004D3A6F" w:rsidRDefault="004D3A6F" w:rsidP="00155628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231F20"/>
          <w:sz w:val="20"/>
          <w:szCs w:val="20"/>
        </w:rPr>
      </w:pPr>
    </w:p>
    <w:p w14:paraId="2A74CDE0" w14:textId="77777777" w:rsidR="004D3A6F" w:rsidRDefault="004D3A6F" w:rsidP="00155628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231F20"/>
          <w:sz w:val="20"/>
          <w:szCs w:val="20"/>
        </w:rPr>
      </w:pPr>
    </w:p>
    <w:p w14:paraId="60528123" w14:textId="77777777" w:rsidR="004D3A6F" w:rsidRDefault="004D3A6F" w:rsidP="00155628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231F20"/>
          <w:sz w:val="20"/>
          <w:szCs w:val="20"/>
        </w:rPr>
      </w:pPr>
    </w:p>
    <w:p w14:paraId="6BD27039" w14:textId="77777777" w:rsidR="004D3A6F" w:rsidRDefault="004D3A6F" w:rsidP="00155628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231F20"/>
          <w:sz w:val="20"/>
          <w:szCs w:val="20"/>
        </w:rPr>
      </w:pPr>
    </w:p>
    <w:p w14:paraId="39744DE0" w14:textId="77777777" w:rsidR="004D3A6F" w:rsidRDefault="004D3A6F" w:rsidP="00155628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231F20"/>
          <w:sz w:val="20"/>
          <w:szCs w:val="20"/>
        </w:rPr>
      </w:pPr>
    </w:p>
    <w:p w14:paraId="6A8B199B" w14:textId="11B01B9B" w:rsidR="004D3A6F" w:rsidRPr="00423050" w:rsidRDefault="004D3A6F" w:rsidP="00155628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231F20"/>
          <w:sz w:val="20"/>
          <w:szCs w:val="20"/>
        </w:rPr>
        <w:sectPr w:rsidR="004D3A6F" w:rsidRPr="00423050" w:rsidSect="003476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8" w:right="1418" w:bottom="1418" w:left="1418" w:header="0" w:footer="340" w:gutter="0"/>
          <w:cols w:space="708"/>
          <w:titlePg/>
          <w:docGrid w:linePitch="360"/>
        </w:sectPr>
      </w:pPr>
    </w:p>
    <w:p w14:paraId="24AE6511" w14:textId="73CF4F16" w:rsidR="00347620" w:rsidRDefault="00347620" w:rsidP="00E72996">
      <w:pPr>
        <w:autoSpaceDE w:val="0"/>
        <w:adjustRightInd w:val="0"/>
        <w:spacing w:after="0"/>
        <w:jc w:val="center"/>
        <w:rPr>
          <w:rFonts w:ascii="Times New Roman" w:hAnsi="Times New Roman"/>
          <w:b/>
          <w:color w:val="231F20"/>
        </w:rPr>
      </w:pPr>
      <w:r w:rsidRPr="004D4543">
        <w:rPr>
          <w:rFonts w:ascii="Times New Roman" w:hAnsi="Times New Roman"/>
          <w:b/>
          <w:color w:val="231F20"/>
        </w:rPr>
        <w:lastRenderedPageBreak/>
        <w:t xml:space="preserve">CZĘŚĆ </w:t>
      </w:r>
      <w:r w:rsidR="004D3A6F">
        <w:rPr>
          <w:rFonts w:ascii="Times New Roman" w:hAnsi="Times New Roman"/>
          <w:b/>
          <w:color w:val="231F20"/>
        </w:rPr>
        <w:t>E</w:t>
      </w:r>
    </w:p>
    <w:p w14:paraId="380ECECC" w14:textId="77777777" w:rsidR="00E72996" w:rsidRPr="004D4543" w:rsidRDefault="00E72996" w:rsidP="00E72996">
      <w:pPr>
        <w:autoSpaceDE w:val="0"/>
        <w:adjustRightInd w:val="0"/>
        <w:spacing w:after="0"/>
        <w:jc w:val="center"/>
        <w:rPr>
          <w:rFonts w:ascii="Times New Roman" w:hAnsi="Times New Roman"/>
          <w:b/>
          <w:color w:val="231F20"/>
        </w:rPr>
      </w:pPr>
    </w:p>
    <w:p w14:paraId="2D724FB6" w14:textId="77777777" w:rsidR="00347620" w:rsidRPr="004D4543" w:rsidRDefault="00347620" w:rsidP="00347620">
      <w:pPr>
        <w:autoSpaceDE w:val="0"/>
        <w:adjustRightInd w:val="0"/>
        <w:jc w:val="center"/>
        <w:rPr>
          <w:rFonts w:ascii="Times New Roman" w:hAnsi="Times New Roman"/>
          <w:b/>
          <w:color w:val="231F20"/>
        </w:rPr>
      </w:pPr>
    </w:p>
    <w:p w14:paraId="21D3E2E4" w14:textId="1E584BAF" w:rsidR="00492432" w:rsidRPr="004D4543" w:rsidRDefault="00816F2E" w:rsidP="000A6C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543">
        <w:rPr>
          <w:rFonts w:ascii="Times New Roman" w:hAnsi="Times New Roman"/>
          <w:sz w:val="24"/>
          <w:szCs w:val="24"/>
        </w:rPr>
        <w:t>Oświadczam, iż firma …………………………………………………………………………jest</w:t>
      </w:r>
      <w:r w:rsidR="000A6C83" w:rsidRPr="004D4543">
        <w:rPr>
          <w:rFonts w:ascii="Times New Roman" w:hAnsi="Times New Roman"/>
          <w:sz w:val="24"/>
          <w:szCs w:val="24"/>
        </w:rPr>
        <w:t xml:space="preserve"> </w:t>
      </w:r>
      <w:r w:rsidR="001D7DB5" w:rsidRPr="004D4543">
        <w:rPr>
          <w:rFonts w:ascii="Times New Roman" w:hAnsi="Times New Roman"/>
          <w:color w:val="000000" w:themeColor="text1"/>
          <w:sz w:val="24"/>
          <w:szCs w:val="24"/>
        </w:rPr>
        <w:t>dużym przedsiębiorcą</w:t>
      </w:r>
      <w:r w:rsidR="000A6C83" w:rsidRPr="004D45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D4543">
        <w:rPr>
          <w:rFonts w:ascii="Times New Roman" w:hAnsi="Times New Roman"/>
          <w:sz w:val="24"/>
          <w:szCs w:val="24"/>
        </w:rPr>
        <w:t xml:space="preserve">w rozumieniu Rozporządzenia Komisji (UE) nr 651/2014 z dnia 17 czerwca 2014 r., uznającego niektóre rodzaje pomocy za zgodne z rynkiem wewnętrznym w zastosowaniu art. 107 i 108 Traktatu (Dz. Urz. UE L 187 z 26.06.2014 r., s. 1, ze zm.). </w:t>
      </w:r>
    </w:p>
    <w:p w14:paraId="6CD655E3" w14:textId="6412967B" w:rsidR="00816F2E" w:rsidRDefault="00816F2E" w:rsidP="0008165C">
      <w:pPr>
        <w:spacing w:after="0"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D4543">
        <w:rPr>
          <w:rFonts w:ascii="Times New Roman" w:hAnsi="Times New Roman"/>
          <w:sz w:val="24"/>
          <w:szCs w:val="24"/>
        </w:rPr>
        <w:t>Potwierdzam, iż poniższe dane</w:t>
      </w:r>
      <w:r w:rsidR="00864E71" w:rsidRPr="004D4543">
        <w:rPr>
          <w:rFonts w:ascii="Times New Roman" w:hAnsi="Times New Roman"/>
          <w:sz w:val="24"/>
          <w:szCs w:val="24"/>
        </w:rPr>
        <w:t xml:space="preserve"> są rzetelne i </w:t>
      </w:r>
      <w:r w:rsidRPr="004D4543">
        <w:rPr>
          <w:rFonts w:ascii="Times New Roman" w:hAnsi="Times New Roman"/>
          <w:sz w:val="24"/>
          <w:szCs w:val="24"/>
        </w:rPr>
        <w:t xml:space="preserve">wynikają z </w:t>
      </w:r>
      <w:r w:rsidR="00492432" w:rsidRPr="004D4543">
        <w:rPr>
          <w:rFonts w:ascii="Times New Roman" w:hAnsi="Times New Roman"/>
          <w:sz w:val="24"/>
          <w:szCs w:val="24"/>
        </w:rPr>
        <w:t xml:space="preserve">danych źródłowych. </w:t>
      </w:r>
      <w:r w:rsidRPr="004D4543">
        <w:rPr>
          <w:rFonts w:ascii="Times New Roman" w:hAnsi="Times New Roman"/>
          <w:sz w:val="24"/>
          <w:szCs w:val="24"/>
        </w:rPr>
        <w:t xml:space="preserve"> </w:t>
      </w:r>
    </w:p>
    <w:p w14:paraId="41506248" w14:textId="77777777" w:rsidR="007F062D" w:rsidRDefault="007F062D" w:rsidP="0008165C">
      <w:pPr>
        <w:spacing w:after="0"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1D85C34E" w14:textId="77777777" w:rsidR="007F062D" w:rsidRPr="00E66C54" w:rsidRDefault="007F062D" w:rsidP="007F062D">
      <w:pPr>
        <w:spacing w:after="0" w:line="276" w:lineRule="auto"/>
        <w:ind w:right="-142"/>
        <w:jc w:val="both"/>
        <w:rPr>
          <w:rFonts w:ascii="Times New Roman" w:hAnsi="Times New Roman"/>
          <w:b/>
          <w:bCs/>
          <w:sz w:val="20"/>
          <w:szCs w:val="20"/>
        </w:rPr>
      </w:pPr>
      <w:r w:rsidRPr="00E66C54">
        <w:rPr>
          <w:rFonts w:ascii="Times New Roman" w:hAnsi="Times New Roman"/>
          <w:b/>
          <w:bCs/>
          <w:sz w:val="20"/>
          <w:szCs w:val="20"/>
        </w:rPr>
        <w:t>Uwaga! Jeśli przedsiębiorstwo przekroczy próg zatrudnienia lub pułap finansowy w trakcie ostatniego roku, nie wpłynie to na jego wielkość. Zachowuje ono status, jaki miało na początku roku, chyba że zjawisko to powtarza się w ciągu kolejnych dwóch lat - wówczas następuje zmiana statusu.</w:t>
      </w:r>
    </w:p>
    <w:p w14:paraId="2FA23EB6" w14:textId="77777777" w:rsidR="007F062D" w:rsidRPr="00E66C54" w:rsidRDefault="007F062D" w:rsidP="007F062D">
      <w:pPr>
        <w:spacing w:after="0" w:line="276" w:lineRule="auto"/>
        <w:ind w:right="-14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77DE56" w14:textId="673B2C48" w:rsidR="007F062D" w:rsidRPr="007F062D" w:rsidRDefault="007F062D" w:rsidP="007F062D">
      <w:pPr>
        <w:spacing w:after="0" w:line="276" w:lineRule="auto"/>
        <w:ind w:right="-142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66C5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66C54">
        <w:rPr>
          <w:rFonts w:ascii="Times New Roman" w:hAnsi="Times New Roman"/>
          <w:b/>
          <w:bCs/>
          <w:sz w:val="20"/>
          <w:szCs w:val="20"/>
          <w:u w:val="single"/>
        </w:rPr>
        <w:t>Wyjątkowo, gdy przedsiębiorstwo mające status MŚP zostanie przejęte przez przedsiębiorstwo duże, utraci swój status z dniem przejęcia, a okres dwóch lat obrachunkowych przewidzianych na taką zmianę nie będzie miał w tej sytuacji zastosowania (interpretacja Komisji z dnia 26.09.2011 r.).</w:t>
      </w:r>
    </w:p>
    <w:p w14:paraId="2790B04F" w14:textId="77777777" w:rsidR="007F062D" w:rsidRPr="004D4543" w:rsidRDefault="007F062D" w:rsidP="0008165C">
      <w:pPr>
        <w:spacing w:after="0"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DA60966" w14:textId="4E00541C" w:rsidR="003C68E9" w:rsidRPr="007F062D" w:rsidRDefault="007F062D" w:rsidP="007F062D">
      <w:pPr>
        <w:autoSpaceDE w:val="0"/>
        <w:adjustRightInd w:val="0"/>
        <w:rPr>
          <w:rFonts w:ascii="Times New Roman" w:hAnsi="Times New Roman"/>
          <w:color w:val="231F20"/>
          <w:sz w:val="20"/>
          <w:szCs w:val="20"/>
        </w:rPr>
      </w:pPr>
      <w:r w:rsidRPr="004D4543">
        <w:rPr>
          <w:rFonts w:ascii="Times New Roman" w:hAnsi="Times New Roman"/>
          <w:color w:val="231F20"/>
          <w:sz w:val="20"/>
          <w:szCs w:val="20"/>
        </w:rPr>
        <w:t xml:space="preserve">Tab. </w:t>
      </w:r>
      <w:r>
        <w:rPr>
          <w:rFonts w:ascii="Times New Roman" w:hAnsi="Times New Roman"/>
          <w:color w:val="231F20"/>
          <w:sz w:val="20"/>
          <w:szCs w:val="20"/>
        </w:rPr>
        <w:t>6</w:t>
      </w:r>
    </w:p>
    <w:tbl>
      <w:tblPr>
        <w:tblW w:w="10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543"/>
        <w:gridCol w:w="645"/>
        <w:gridCol w:w="772"/>
        <w:gridCol w:w="966"/>
        <w:gridCol w:w="807"/>
        <w:gridCol w:w="779"/>
        <w:gridCol w:w="968"/>
        <w:gridCol w:w="808"/>
        <w:gridCol w:w="842"/>
        <w:gridCol w:w="905"/>
        <w:gridCol w:w="743"/>
      </w:tblGrid>
      <w:tr w:rsidR="00816F2E" w:rsidRPr="004D4543" w14:paraId="29E23303" w14:textId="77777777" w:rsidTr="00D07063">
        <w:trPr>
          <w:trHeight w:val="872"/>
        </w:trPr>
        <w:tc>
          <w:tcPr>
            <w:tcW w:w="442" w:type="dxa"/>
            <w:vMerge w:val="restart"/>
            <w:shd w:val="clear" w:color="auto" w:fill="BFBFBF"/>
          </w:tcPr>
          <w:p w14:paraId="095FD3C5" w14:textId="79623835" w:rsidR="00816F2E" w:rsidRPr="004D45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>Lp</w:t>
            </w:r>
          </w:p>
        </w:tc>
        <w:tc>
          <w:tcPr>
            <w:tcW w:w="2188" w:type="dxa"/>
            <w:gridSpan w:val="2"/>
            <w:shd w:val="clear" w:color="auto" w:fill="BFBFBF"/>
          </w:tcPr>
          <w:p w14:paraId="3C4BE224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Dane wykorzystywane do określenia statusu Wnioskodawcy </w:t>
            </w:r>
          </w:p>
        </w:tc>
        <w:tc>
          <w:tcPr>
            <w:tcW w:w="2545" w:type="dxa"/>
            <w:gridSpan w:val="3"/>
            <w:shd w:val="clear" w:color="auto" w:fill="BFBFBF"/>
          </w:tcPr>
          <w:p w14:paraId="462F540C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>W ostatnim okresie sprawozdawczym (*)</w:t>
            </w:r>
          </w:p>
        </w:tc>
        <w:tc>
          <w:tcPr>
            <w:tcW w:w="2555" w:type="dxa"/>
            <w:gridSpan w:val="3"/>
            <w:shd w:val="clear" w:color="auto" w:fill="BFBFBF"/>
          </w:tcPr>
          <w:p w14:paraId="20B82974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>W okresie sprawozdawczym za pierwszy rok wstecz od ostatniego okresu sprawozdawczego</w:t>
            </w:r>
          </w:p>
        </w:tc>
        <w:tc>
          <w:tcPr>
            <w:tcW w:w="2490" w:type="dxa"/>
            <w:gridSpan w:val="3"/>
            <w:shd w:val="clear" w:color="auto" w:fill="BFBFBF"/>
          </w:tcPr>
          <w:p w14:paraId="541AF97E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>W okresie sprawozdawczym za drugi rok wstecz od ostatniego okresu sprawozdawczego</w:t>
            </w:r>
          </w:p>
        </w:tc>
      </w:tr>
      <w:tr w:rsidR="00816F2E" w:rsidRPr="004D4543" w14:paraId="4739190C" w14:textId="77777777" w:rsidTr="0041792C">
        <w:trPr>
          <w:trHeight w:val="1322"/>
        </w:trPr>
        <w:tc>
          <w:tcPr>
            <w:tcW w:w="442" w:type="dxa"/>
            <w:vMerge/>
            <w:shd w:val="clear" w:color="auto" w:fill="BFBFBF"/>
          </w:tcPr>
          <w:p w14:paraId="65CBC491" w14:textId="77777777" w:rsidR="00816F2E" w:rsidRPr="004D45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BFBFBF"/>
            <w:vAlign w:val="center"/>
          </w:tcPr>
          <w:p w14:paraId="5540DDA5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>Nazwa przedsiębiorstwa</w:t>
            </w:r>
          </w:p>
        </w:tc>
        <w:tc>
          <w:tcPr>
            <w:tcW w:w="645" w:type="dxa"/>
            <w:shd w:val="clear" w:color="auto" w:fill="BFBFBF"/>
            <w:vAlign w:val="center"/>
          </w:tcPr>
          <w:p w14:paraId="3483DD28" w14:textId="29CA533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% </w:t>
            </w:r>
            <w:r w:rsidR="007B2544"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>danych</w:t>
            </w:r>
            <w:r w:rsidR="007B2544" w:rsidRPr="004D4543">
              <w:rPr>
                <w:rStyle w:val="Odwoanieprzypisudolnego"/>
                <w:rFonts w:ascii="Times New Roman" w:hAnsi="Times New Roman"/>
                <w:color w:val="231F20"/>
                <w:sz w:val="18"/>
                <w:szCs w:val="18"/>
              </w:rPr>
              <w:footnoteReference w:id="2"/>
            </w:r>
          </w:p>
        </w:tc>
        <w:tc>
          <w:tcPr>
            <w:tcW w:w="772" w:type="dxa"/>
            <w:shd w:val="clear" w:color="auto" w:fill="BFBFBF"/>
            <w:vAlign w:val="center"/>
          </w:tcPr>
          <w:p w14:paraId="41C815AF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sz w:val="18"/>
                <w:szCs w:val="18"/>
              </w:rPr>
              <w:t>Liczba zatrudnionych osób (RJP)</w:t>
            </w:r>
            <w:r w:rsidRPr="004D4543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id="1"/>
            </w:r>
          </w:p>
        </w:tc>
        <w:tc>
          <w:tcPr>
            <w:tcW w:w="966" w:type="dxa"/>
            <w:shd w:val="clear" w:color="auto" w:fill="BFBFBF"/>
            <w:vAlign w:val="center"/>
          </w:tcPr>
          <w:p w14:paraId="33F49F5C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sz w:val="18"/>
                <w:szCs w:val="18"/>
              </w:rPr>
              <w:t>Roczny obrót (EUR**)</w:t>
            </w:r>
            <w:r w:rsidRPr="004D4543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id="2"/>
            </w:r>
          </w:p>
        </w:tc>
        <w:tc>
          <w:tcPr>
            <w:tcW w:w="807" w:type="dxa"/>
            <w:shd w:val="clear" w:color="auto" w:fill="BFBFBF"/>
            <w:vAlign w:val="center"/>
          </w:tcPr>
          <w:p w14:paraId="4A925C85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sz w:val="18"/>
                <w:szCs w:val="18"/>
              </w:rPr>
              <w:t>Całkowity bilans roczny (EUR**)</w:t>
            </w:r>
            <w:r w:rsidRPr="004D4543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id="3"/>
            </w:r>
          </w:p>
        </w:tc>
        <w:tc>
          <w:tcPr>
            <w:tcW w:w="779" w:type="dxa"/>
            <w:shd w:val="clear" w:color="auto" w:fill="BFBFBF"/>
            <w:vAlign w:val="center"/>
          </w:tcPr>
          <w:p w14:paraId="6BF43AD2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sz w:val="18"/>
                <w:szCs w:val="18"/>
              </w:rPr>
              <w:t>Liczba zatrudnionych osób (RJP)</w:t>
            </w:r>
          </w:p>
        </w:tc>
        <w:tc>
          <w:tcPr>
            <w:tcW w:w="968" w:type="dxa"/>
            <w:shd w:val="clear" w:color="auto" w:fill="BFBFBF"/>
            <w:vAlign w:val="center"/>
          </w:tcPr>
          <w:p w14:paraId="138188B2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sz w:val="18"/>
                <w:szCs w:val="18"/>
              </w:rPr>
              <w:t>Roczny obrót (EUR**)</w:t>
            </w:r>
          </w:p>
        </w:tc>
        <w:tc>
          <w:tcPr>
            <w:tcW w:w="808" w:type="dxa"/>
            <w:shd w:val="clear" w:color="auto" w:fill="BFBFBF"/>
            <w:vAlign w:val="center"/>
          </w:tcPr>
          <w:p w14:paraId="6B65D89F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sz w:val="18"/>
                <w:szCs w:val="18"/>
              </w:rPr>
              <w:t>Całkowity bilans roczny (EUR**)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3D34424C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sz w:val="18"/>
                <w:szCs w:val="18"/>
              </w:rPr>
              <w:t>Liczba zatrudnionych osób (RJP)</w:t>
            </w:r>
          </w:p>
        </w:tc>
        <w:tc>
          <w:tcPr>
            <w:tcW w:w="905" w:type="dxa"/>
            <w:shd w:val="clear" w:color="auto" w:fill="BFBFBF"/>
            <w:vAlign w:val="center"/>
          </w:tcPr>
          <w:p w14:paraId="18E0453D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Roczny obrót </w:t>
            </w:r>
            <w:r w:rsidRPr="004D4543">
              <w:rPr>
                <w:rFonts w:ascii="Times New Roman" w:hAnsi="Times New Roman"/>
                <w:sz w:val="18"/>
                <w:szCs w:val="18"/>
              </w:rPr>
              <w:t>(EUR**)</w:t>
            </w:r>
          </w:p>
        </w:tc>
        <w:tc>
          <w:tcPr>
            <w:tcW w:w="743" w:type="dxa"/>
            <w:shd w:val="clear" w:color="auto" w:fill="BFBFBF"/>
            <w:vAlign w:val="center"/>
          </w:tcPr>
          <w:p w14:paraId="6ECCF0A7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Całkowity bilans roczny </w:t>
            </w:r>
            <w:r w:rsidRPr="004D4543">
              <w:rPr>
                <w:rFonts w:ascii="Times New Roman" w:hAnsi="Times New Roman"/>
                <w:sz w:val="18"/>
                <w:szCs w:val="18"/>
              </w:rPr>
              <w:t>(EUR**)</w:t>
            </w:r>
          </w:p>
        </w:tc>
      </w:tr>
      <w:tr w:rsidR="00816F2E" w:rsidRPr="004D4543" w14:paraId="35FE1393" w14:textId="77777777" w:rsidTr="004D4543">
        <w:trPr>
          <w:trHeight w:val="344"/>
        </w:trPr>
        <w:tc>
          <w:tcPr>
            <w:tcW w:w="442" w:type="dxa"/>
          </w:tcPr>
          <w:p w14:paraId="7482CE3A" w14:textId="77777777" w:rsidR="00816F2E" w:rsidRPr="004D45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>1.</w:t>
            </w:r>
          </w:p>
        </w:tc>
        <w:tc>
          <w:tcPr>
            <w:tcW w:w="1543" w:type="dxa"/>
            <w:vAlign w:val="center"/>
          </w:tcPr>
          <w:p w14:paraId="592E8459" w14:textId="77777777" w:rsidR="00816F2E" w:rsidRPr="004D45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>Wnioskodawca</w:t>
            </w:r>
          </w:p>
        </w:tc>
        <w:tc>
          <w:tcPr>
            <w:tcW w:w="645" w:type="dxa"/>
            <w:vAlign w:val="center"/>
          </w:tcPr>
          <w:p w14:paraId="68983F25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33BB4F1A" w14:textId="3C5F3099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  <w:p w14:paraId="33D6580F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0FD1975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48C66775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7E7BD80E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701C8825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119FE569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3E30AB43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6C26F311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2D47C930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</w:tr>
      <w:tr w:rsidR="00816F2E" w:rsidRPr="004D4543" w14:paraId="4888809F" w14:textId="77777777" w:rsidTr="0041792C">
        <w:trPr>
          <w:trHeight w:val="647"/>
        </w:trPr>
        <w:tc>
          <w:tcPr>
            <w:tcW w:w="442" w:type="dxa"/>
          </w:tcPr>
          <w:p w14:paraId="6F41BFC6" w14:textId="77777777" w:rsidR="00816F2E" w:rsidRPr="004D45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>2.</w:t>
            </w:r>
          </w:p>
        </w:tc>
        <w:tc>
          <w:tcPr>
            <w:tcW w:w="1543" w:type="dxa"/>
            <w:vAlign w:val="center"/>
          </w:tcPr>
          <w:p w14:paraId="4866F2CF" w14:textId="77777777" w:rsidR="00816F2E" w:rsidRPr="004D45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>Przedsiębiorstwa powiązane</w:t>
            </w:r>
            <w:r w:rsidRPr="004D4543">
              <w:rPr>
                <w:rStyle w:val="Odwoanieprzypisukocowego"/>
                <w:rFonts w:ascii="Times New Roman" w:hAnsi="Times New Roman"/>
                <w:color w:val="231F20"/>
                <w:sz w:val="18"/>
                <w:szCs w:val="18"/>
              </w:rPr>
              <w:endnoteReference w:id="4"/>
            </w:r>
          </w:p>
        </w:tc>
        <w:tc>
          <w:tcPr>
            <w:tcW w:w="645" w:type="dxa"/>
            <w:vAlign w:val="center"/>
          </w:tcPr>
          <w:p w14:paraId="307DCDFC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65540DC4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4A11482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129CA62E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E9FFC38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7A9BAB16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40FF546B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1E56563A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7136C23D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5CC68FD3" w14:textId="77777777" w:rsidR="00816F2E" w:rsidRPr="004D45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</w:tr>
      <w:tr w:rsidR="00423050" w:rsidRPr="004D4543" w14:paraId="330C02BA" w14:textId="77777777" w:rsidTr="0041792C">
        <w:trPr>
          <w:trHeight w:val="647"/>
        </w:trPr>
        <w:tc>
          <w:tcPr>
            <w:tcW w:w="442" w:type="dxa"/>
          </w:tcPr>
          <w:p w14:paraId="5F7006FE" w14:textId="486D793C" w:rsidR="00423050" w:rsidRPr="004D4543" w:rsidRDefault="00423050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t>3.</w:t>
            </w:r>
          </w:p>
        </w:tc>
        <w:tc>
          <w:tcPr>
            <w:tcW w:w="1543" w:type="dxa"/>
            <w:vAlign w:val="center"/>
          </w:tcPr>
          <w:p w14:paraId="67C93AA7" w14:textId="7B303520" w:rsidR="00423050" w:rsidRPr="004D4543" w:rsidRDefault="00423050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4D4543">
              <w:rPr>
                <w:rFonts w:ascii="Times New Roman" w:hAnsi="Times New Roman"/>
                <w:color w:val="231F20"/>
                <w:sz w:val="18"/>
                <w:szCs w:val="18"/>
              </w:rPr>
              <w:t>Przedsiębiorstwa partnerskie</w:t>
            </w:r>
            <w:r w:rsidRPr="004D4543">
              <w:rPr>
                <w:rStyle w:val="Odwoanieprzypisukocowego"/>
                <w:rFonts w:ascii="Times New Roman" w:hAnsi="Times New Roman"/>
                <w:color w:val="231F20"/>
                <w:sz w:val="18"/>
                <w:szCs w:val="18"/>
              </w:rPr>
              <w:endnoteReference w:id="5"/>
            </w:r>
          </w:p>
        </w:tc>
        <w:tc>
          <w:tcPr>
            <w:tcW w:w="645" w:type="dxa"/>
            <w:vAlign w:val="center"/>
          </w:tcPr>
          <w:p w14:paraId="2DDC0697" w14:textId="77777777" w:rsidR="00423050" w:rsidRPr="004D4543" w:rsidRDefault="00423050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60EBC203" w14:textId="77777777" w:rsidR="00423050" w:rsidRPr="004D4543" w:rsidRDefault="00423050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  <w:p w14:paraId="6CF5943D" w14:textId="77777777" w:rsidR="00423050" w:rsidRPr="004D4543" w:rsidRDefault="00423050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2444C9A5" w14:textId="77777777" w:rsidR="00423050" w:rsidRPr="004D4543" w:rsidRDefault="00423050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7DF87E8D" w14:textId="77777777" w:rsidR="00423050" w:rsidRPr="004D4543" w:rsidRDefault="00423050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11BEF98" w14:textId="77777777" w:rsidR="00423050" w:rsidRPr="004D4543" w:rsidRDefault="00423050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67C3642C" w14:textId="77777777" w:rsidR="00423050" w:rsidRPr="004D4543" w:rsidRDefault="00423050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4DE6D08A" w14:textId="77777777" w:rsidR="00423050" w:rsidRPr="004D4543" w:rsidRDefault="00423050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2ADB0ED5" w14:textId="77777777" w:rsidR="00423050" w:rsidRPr="004D4543" w:rsidRDefault="00423050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30D4CCE8" w14:textId="77777777" w:rsidR="00423050" w:rsidRPr="004D4543" w:rsidRDefault="00423050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6EC5BDB7" w14:textId="77777777" w:rsidR="00423050" w:rsidRPr="004D4543" w:rsidRDefault="00423050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</w:tr>
      <w:tr w:rsidR="00423050" w:rsidRPr="004D4543" w14:paraId="5C5B3523" w14:textId="77777777" w:rsidTr="0041792C">
        <w:trPr>
          <w:trHeight w:val="421"/>
        </w:trPr>
        <w:tc>
          <w:tcPr>
            <w:tcW w:w="2630" w:type="dxa"/>
            <w:gridSpan w:val="3"/>
            <w:shd w:val="clear" w:color="auto" w:fill="BFBFBF"/>
            <w:vAlign w:val="center"/>
          </w:tcPr>
          <w:p w14:paraId="500F4AA9" w14:textId="1DF48B3C" w:rsidR="00423050" w:rsidRPr="004D4543" w:rsidRDefault="00423050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t>Łącznie</w:t>
            </w:r>
          </w:p>
        </w:tc>
        <w:tc>
          <w:tcPr>
            <w:tcW w:w="772" w:type="dxa"/>
            <w:shd w:val="clear" w:color="auto" w:fill="BFBFBF"/>
          </w:tcPr>
          <w:p w14:paraId="75B008A3" w14:textId="609109EB" w:rsidR="00423050" w:rsidRPr="004D4543" w:rsidRDefault="00423050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BFBFBF"/>
          </w:tcPr>
          <w:p w14:paraId="7D484DD9" w14:textId="37366D97" w:rsidR="00423050" w:rsidRPr="004D4543" w:rsidRDefault="00423050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7" w:type="dxa"/>
            <w:shd w:val="clear" w:color="auto" w:fill="BFBFBF"/>
          </w:tcPr>
          <w:p w14:paraId="59DF68C1" w14:textId="3E16FEF1" w:rsidR="00423050" w:rsidRPr="004D4543" w:rsidRDefault="00423050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BFBFBF"/>
          </w:tcPr>
          <w:p w14:paraId="6AC295BE" w14:textId="20674061" w:rsidR="00423050" w:rsidRPr="004D4543" w:rsidRDefault="00423050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BFBFBF"/>
          </w:tcPr>
          <w:p w14:paraId="45F78DDD" w14:textId="791AD9EA" w:rsidR="00423050" w:rsidRPr="004D4543" w:rsidRDefault="00423050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BFBFBF"/>
          </w:tcPr>
          <w:p w14:paraId="450A2A15" w14:textId="1626E5EA" w:rsidR="00423050" w:rsidRPr="004D4543" w:rsidRDefault="00423050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BFBFBF"/>
          </w:tcPr>
          <w:p w14:paraId="31FD3674" w14:textId="6D4EF7E1" w:rsidR="00423050" w:rsidRPr="004D4543" w:rsidRDefault="00423050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BFBFBF"/>
          </w:tcPr>
          <w:p w14:paraId="5A1EDD46" w14:textId="09886395" w:rsidR="00423050" w:rsidRPr="004D4543" w:rsidRDefault="00423050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BFBFBF"/>
          </w:tcPr>
          <w:p w14:paraId="6D1BBE2A" w14:textId="506113E2" w:rsidR="00423050" w:rsidRPr="004D4543" w:rsidRDefault="00423050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</w:tr>
    </w:tbl>
    <w:p w14:paraId="32125E80" w14:textId="77777777" w:rsidR="00816F2E" w:rsidRPr="004D4543" w:rsidRDefault="00816F2E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4D4543">
        <w:rPr>
          <w:rFonts w:ascii="Times New Roman" w:hAnsi="Times New Roman"/>
          <w:sz w:val="18"/>
          <w:szCs w:val="18"/>
        </w:rPr>
        <w:t>(*) Wszystkie dane muszą odnosić się do ostatniego zatwierdzonego okresu obrachunkowego i być obliczone w stosunku rocznym. W przypadku nowo utworzonego przedsiębiorstwa, którego sprawozdania finansowe jeszcze nie zostały zatwierdzone, należy przyjąć dane pochodzące z wiarygodnej oceny dokonanej w trakcie roku obrotowego.</w:t>
      </w:r>
    </w:p>
    <w:p w14:paraId="05C025BA" w14:textId="77777777" w:rsidR="00816F2E" w:rsidRPr="004D4543" w:rsidRDefault="00816F2E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4D4543">
        <w:rPr>
          <w:rFonts w:ascii="Times New Roman" w:hAnsi="Times New Roman"/>
          <w:sz w:val="18"/>
          <w:szCs w:val="18"/>
        </w:rPr>
        <w:t>(**) Wartość w euro należy przeliczyć według średniego kursu ogłaszanego przez NBP w ostatnim dniu roku obrotowego.</w:t>
      </w:r>
    </w:p>
    <w:p w14:paraId="00AE9716" w14:textId="77777777" w:rsidR="00B67202" w:rsidRPr="004D4543" w:rsidRDefault="00B67202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6715E23D" w14:textId="77777777" w:rsidR="00B67202" w:rsidRPr="004D4543" w:rsidRDefault="00B67202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7021D77E" w14:textId="77777777" w:rsidR="00B67202" w:rsidRDefault="00B67202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60B75C85" w14:textId="77777777" w:rsidR="004D4543" w:rsidRPr="004D4543" w:rsidRDefault="004D4543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5299"/>
      </w:tblGrid>
      <w:tr w:rsidR="00B67202" w:rsidRPr="004D4543" w14:paraId="555197E6" w14:textId="77777777" w:rsidTr="00B67202">
        <w:tc>
          <w:tcPr>
            <w:tcW w:w="5167" w:type="dxa"/>
          </w:tcPr>
          <w:p w14:paraId="6FEBF55E" w14:textId="77777777" w:rsidR="00B67202" w:rsidRPr="004D4543" w:rsidRDefault="00B67202" w:rsidP="00B82E59">
            <w:pPr>
              <w:rPr>
                <w:rFonts w:ascii="Times New Roman" w:hAnsi="Times New Roman"/>
                <w:sz w:val="24"/>
                <w:szCs w:val="24"/>
              </w:rPr>
            </w:pPr>
            <w:r w:rsidRPr="004D4543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5299" w:type="dxa"/>
          </w:tcPr>
          <w:p w14:paraId="4A31031F" w14:textId="77777777" w:rsidR="00B67202" w:rsidRPr="004D4543" w:rsidRDefault="00B67202" w:rsidP="00B82E59">
            <w:pPr>
              <w:rPr>
                <w:rFonts w:ascii="Times New Roman" w:hAnsi="Times New Roman"/>
                <w:sz w:val="24"/>
                <w:szCs w:val="24"/>
              </w:rPr>
            </w:pPr>
            <w:r w:rsidRPr="004D454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B67202" w:rsidRPr="004D4543" w14:paraId="7C9EFEF9" w14:textId="77777777" w:rsidTr="00B67202">
        <w:trPr>
          <w:trHeight w:val="293"/>
        </w:trPr>
        <w:tc>
          <w:tcPr>
            <w:tcW w:w="5167" w:type="dxa"/>
          </w:tcPr>
          <w:p w14:paraId="363D3204" w14:textId="407F2970" w:rsidR="00B67202" w:rsidRPr="004D4543" w:rsidRDefault="00B67202" w:rsidP="00B82E59">
            <w:pPr>
              <w:rPr>
                <w:rFonts w:ascii="Times New Roman" w:hAnsi="Times New Roman"/>
                <w:sz w:val="20"/>
                <w:szCs w:val="20"/>
              </w:rPr>
            </w:pPr>
            <w:r w:rsidRPr="004D4543">
              <w:rPr>
                <w:rFonts w:ascii="Times New Roman" w:hAnsi="Times New Roman"/>
                <w:sz w:val="20"/>
                <w:szCs w:val="20"/>
              </w:rPr>
              <w:t xml:space="preserve">(data, pieczęć , </w:t>
            </w:r>
            <w:r w:rsidR="00353FD1">
              <w:rPr>
                <w:rFonts w:ascii="Times New Roman" w:hAnsi="Times New Roman"/>
                <w:sz w:val="20"/>
                <w:szCs w:val="20"/>
              </w:rPr>
              <w:t xml:space="preserve">czytelny </w:t>
            </w:r>
            <w:r w:rsidRPr="004D4543">
              <w:rPr>
                <w:rFonts w:ascii="Times New Roman" w:hAnsi="Times New Roman"/>
                <w:sz w:val="20"/>
                <w:szCs w:val="20"/>
              </w:rPr>
              <w:t>podpis osoby, której powierzono prowadzenie księgowości P</w:t>
            </w:r>
            <w:r w:rsidR="00064C73">
              <w:rPr>
                <w:rFonts w:ascii="Times New Roman" w:hAnsi="Times New Roman"/>
                <w:sz w:val="20"/>
                <w:szCs w:val="20"/>
              </w:rPr>
              <w:t>rzedsiębiorcy/Pracodawcy</w:t>
            </w:r>
            <w:r w:rsidRPr="004D454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99" w:type="dxa"/>
          </w:tcPr>
          <w:p w14:paraId="64B486A9" w14:textId="0C63EA24" w:rsidR="00B67202" w:rsidRPr="004D4543" w:rsidRDefault="00B67202" w:rsidP="00B82E59">
            <w:pPr>
              <w:rPr>
                <w:rFonts w:ascii="Times New Roman" w:hAnsi="Times New Roman"/>
                <w:sz w:val="20"/>
                <w:szCs w:val="20"/>
              </w:rPr>
            </w:pPr>
            <w:r w:rsidRPr="004D4543">
              <w:rPr>
                <w:rFonts w:ascii="Times New Roman" w:hAnsi="Times New Roman"/>
                <w:sz w:val="20"/>
                <w:szCs w:val="20"/>
              </w:rPr>
              <w:t>(data, pie</w:t>
            </w:r>
            <w:r w:rsidR="00064C73">
              <w:rPr>
                <w:rFonts w:ascii="Times New Roman" w:hAnsi="Times New Roman"/>
                <w:sz w:val="20"/>
                <w:szCs w:val="20"/>
              </w:rPr>
              <w:t xml:space="preserve">częć, </w:t>
            </w:r>
            <w:r w:rsidR="00353FD1">
              <w:rPr>
                <w:rFonts w:ascii="Times New Roman" w:hAnsi="Times New Roman"/>
                <w:sz w:val="20"/>
                <w:szCs w:val="20"/>
              </w:rPr>
              <w:t xml:space="preserve">czytelny </w:t>
            </w:r>
            <w:r w:rsidRPr="004D4543">
              <w:rPr>
                <w:rFonts w:ascii="Times New Roman" w:hAnsi="Times New Roman"/>
                <w:sz w:val="20"/>
                <w:szCs w:val="20"/>
              </w:rPr>
              <w:t>podpis osoby upoważnionej do reprezentacji P</w:t>
            </w:r>
            <w:r w:rsidR="00064C73">
              <w:rPr>
                <w:rFonts w:ascii="Times New Roman" w:hAnsi="Times New Roman"/>
                <w:sz w:val="20"/>
                <w:szCs w:val="20"/>
              </w:rPr>
              <w:t>rzedsiębiorcy/Pracodawcy</w:t>
            </w:r>
            <w:r w:rsidRPr="004D4543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</w:tr>
    </w:tbl>
    <w:p w14:paraId="25FEE3DA" w14:textId="6186966B" w:rsidR="003E4351" w:rsidRPr="004D4543" w:rsidRDefault="003E4351" w:rsidP="00E0647C">
      <w:pPr>
        <w:rPr>
          <w:rFonts w:ascii="Times New Roman" w:hAnsi="Times New Roman"/>
          <w:sz w:val="24"/>
          <w:szCs w:val="24"/>
        </w:rPr>
      </w:pPr>
    </w:p>
    <w:sectPr w:rsidR="003E4351" w:rsidRPr="004D4543" w:rsidSect="00874CAA">
      <w:headerReference w:type="default" r:id="rId14"/>
      <w:footerReference w:type="default" r:id="rId15"/>
      <w:footerReference w:type="first" r:id="rId16"/>
      <w:pgSz w:w="11906" w:h="16838"/>
      <w:pgMar w:top="1249" w:right="720" w:bottom="72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C861E" w14:textId="77777777" w:rsidR="007A2764" w:rsidRDefault="007A2764">
      <w:pPr>
        <w:spacing w:after="0"/>
      </w:pPr>
      <w:r>
        <w:separator/>
      </w:r>
    </w:p>
  </w:endnote>
  <w:endnote w:type="continuationSeparator" w:id="0">
    <w:p w14:paraId="703FD93E" w14:textId="77777777" w:rsidR="007A2764" w:rsidRDefault="007A2764">
      <w:pPr>
        <w:spacing w:after="0"/>
      </w:pPr>
      <w:r>
        <w:continuationSeparator/>
      </w:r>
    </w:p>
  </w:endnote>
  <w:endnote w:id="1">
    <w:p w14:paraId="618F13FB" w14:textId="6BA49674" w:rsidR="00816F2E" w:rsidRPr="00B75F4A" w:rsidRDefault="00816F2E" w:rsidP="00816F2E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Liczba zatrudnionych osób (RJP) – odpowiada liczbie personelu, tj. liczbie pracowników zatrudnionych w pełnym wymiarze czasu pracy </w:t>
      </w:r>
      <w:r w:rsidR="0082532D">
        <w:rPr>
          <w:rFonts w:ascii="Times New Roman" w:hAnsi="Times New Roman"/>
          <w:sz w:val="18"/>
          <w:szCs w:val="18"/>
        </w:rPr>
        <w:br/>
      </w:r>
      <w:r w:rsidRPr="00B75F4A">
        <w:rPr>
          <w:rFonts w:ascii="Times New Roman" w:hAnsi="Times New Roman"/>
          <w:sz w:val="18"/>
          <w:szCs w:val="18"/>
        </w:rPr>
        <w:t>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48FE655E" w14:textId="77777777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 xml:space="preserve"> a) pracownicy;</w:t>
      </w:r>
    </w:p>
    <w:p w14:paraId="6283912D" w14:textId="77777777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 xml:space="preserve"> b) osoby pracujące dla przedsiębiorstwa, podlegające mu i uważane za pracowników na mocy prawa krajowego,</w:t>
      </w:r>
    </w:p>
    <w:p w14:paraId="6C6556DE" w14:textId="77777777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 xml:space="preserve"> c) właściciele-kierownicy;</w:t>
      </w:r>
    </w:p>
    <w:p w14:paraId="06C27598" w14:textId="77777777" w:rsidR="00816F2E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 xml:space="preserve"> d) partnerzy prowadzący regularną działalność w przedsiębiorstwie i czerpiący z niego korzyści finansowe.</w:t>
      </w:r>
    </w:p>
    <w:p w14:paraId="6D25EDE8" w14:textId="77777777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6324C521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>Praktykanci lub studenci odbywający szkolenie zawodowe na podstawie umowy o praktyce lub szkoleniu zawodowym nie wchodzą w skład personelu.</w:t>
      </w:r>
      <w:r>
        <w:rPr>
          <w:rFonts w:ascii="Times New Roman" w:hAnsi="Times New Roman"/>
          <w:sz w:val="18"/>
          <w:szCs w:val="18"/>
        </w:rPr>
        <w:t xml:space="preserve"> Do wyliczenia RJP n</w:t>
      </w:r>
      <w:r w:rsidRPr="00B75F4A">
        <w:rPr>
          <w:rFonts w:ascii="Times New Roman" w:hAnsi="Times New Roman"/>
          <w:sz w:val="18"/>
          <w:szCs w:val="18"/>
        </w:rPr>
        <w:t>ie wlicza się okresu trwania urlopu macierzyńskiego ani wychowawczego.</w:t>
      </w:r>
    </w:p>
    <w:p w14:paraId="14AB79E7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1705083" w14:textId="551D9B94" w:rsidR="00816F2E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>Zgodnie z powyższym do RJP należy zaliczyć wszystkich pracowników zatrudnionych na umowę o pracę bez względu na wymiar etatu i długość okresu zatrudnienia. W przypadku pracowników, którzy nie przepracowali pełnego roku, zostali zatrudnieni w trakcie roku lub byli zatrudnieni sezonowo, należy policzyć jaką cześć ułamkową RJP stanowił ich czas zatrudnienia w przedsiębiorstwie.</w:t>
      </w:r>
    </w:p>
    <w:p w14:paraId="1CCD70E8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color w:val="231F20"/>
          <w:sz w:val="18"/>
          <w:szCs w:val="18"/>
        </w:rPr>
      </w:pPr>
    </w:p>
    <w:p w14:paraId="10713A6B" w14:textId="0C4A5715" w:rsidR="00816F2E" w:rsidRPr="00B75F4A" w:rsidRDefault="00816F2E" w:rsidP="00816F2E">
      <w:pPr>
        <w:spacing w:after="0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B75F4A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PRZYKŁAD:</w:t>
      </w:r>
      <w:r w:rsidRPr="00B75F4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Firma zatrudniała w roku 20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pięciu pracowników na umowę o pracę:</w:t>
      </w:r>
    </w:p>
    <w:p w14:paraId="62DACEF2" w14:textId="659C11AD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- czterech w wymiarze pełnego etatu, zatrudnionych od 1 stycznia 20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r.,</w:t>
      </w:r>
    </w:p>
    <w:p w14:paraId="7F41FCF7" w14:textId="7B9C24EE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- jednego od 3 sierpnia do 3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1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grudnia 20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r., w wymiarze ¼ etatu.</w:t>
      </w:r>
    </w:p>
    <w:p w14:paraId="219294E1" w14:textId="7848DC1E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Obliczenie RJP za rok 2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:</w:t>
      </w:r>
    </w:p>
    <w:p w14:paraId="0F664D0A" w14:textId="327DFC83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Średnioroczne zatrudnienie w przedsiębiorstwie = 4 RJP + ułamkowa część RJP piątego pracownika. Piąty pracownik przepracował w firmie </w:t>
      </w:r>
      <w:r w:rsidR="0082532D">
        <w:rPr>
          <w:rFonts w:ascii="Times New Roman" w:hAnsi="Times New Roman"/>
          <w:i/>
          <w:iCs/>
          <w:color w:val="231F20"/>
          <w:sz w:val="18"/>
          <w:szCs w:val="18"/>
        </w:rPr>
        <w:br/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w roku 20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151 dni (29 dni sierpnia + 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 xml:space="preserve">30 dni września </w:t>
      </w:r>
      <w:r w:rsidR="0013125F">
        <w:rPr>
          <w:rFonts w:ascii="Times New Roman" w:hAnsi="Times New Roman"/>
          <w:i/>
          <w:iCs/>
          <w:color w:val="231F20"/>
          <w:sz w:val="18"/>
          <w:szCs w:val="18"/>
        </w:rPr>
        <w:t xml:space="preserve">+ 31 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dni października</w:t>
      </w:r>
      <w:r w:rsidR="0013125F">
        <w:rPr>
          <w:rFonts w:ascii="Times New Roman" w:hAnsi="Times New Roman"/>
          <w:i/>
          <w:iCs/>
          <w:color w:val="231F20"/>
          <w:sz w:val="18"/>
          <w:szCs w:val="18"/>
        </w:rPr>
        <w:t xml:space="preserve"> + 30 dni listopada + 3</w:t>
      </w:r>
      <w:r w:rsidR="00D0313A">
        <w:rPr>
          <w:rFonts w:ascii="Times New Roman" w:hAnsi="Times New Roman"/>
          <w:i/>
          <w:iCs/>
          <w:color w:val="231F20"/>
          <w:sz w:val="18"/>
          <w:szCs w:val="18"/>
        </w:rPr>
        <w:t>1</w:t>
      </w:r>
      <w:r w:rsidR="0013125F">
        <w:rPr>
          <w:rFonts w:ascii="Times New Roman" w:hAnsi="Times New Roman"/>
          <w:i/>
          <w:iCs/>
          <w:color w:val="231F20"/>
          <w:sz w:val="18"/>
          <w:szCs w:val="18"/>
        </w:rPr>
        <w:t xml:space="preserve"> dni 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grudnia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).</w:t>
      </w:r>
    </w:p>
    <w:p w14:paraId="62A62F2E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W skali roku stanowi to 0,10 RJP, to jest 151 dni przepracowanych / 365 dni roku = 0,4137 x 0,25 etatu = 0,10 RJP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.</w:t>
      </w:r>
    </w:p>
    <w:p w14:paraId="1C6CDA8B" w14:textId="590C9ABD" w:rsidR="00816F2E" w:rsidRDefault="00816F2E" w:rsidP="00816F2E">
      <w:pPr>
        <w:pStyle w:val="Tekstprzypisukocowego"/>
        <w:rPr>
          <w:rFonts w:ascii="Times New Roman" w:hAnsi="Times New Roman" w:cs="Times New Roman"/>
          <w:i/>
          <w:iCs/>
          <w:sz w:val="18"/>
          <w:szCs w:val="18"/>
        </w:rPr>
      </w:pPr>
      <w:r w:rsidRPr="00B75F4A">
        <w:rPr>
          <w:rFonts w:ascii="Times New Roman" w:hAnsi="Times New Roman" w:cs="Times New Roman"/>
          <w:i/>
          <w:iCs/>
          <w:sz w:val="18"/>
          <w:szCs w:val="18"/>
        </w:rPr>
        <w:t>Razem 4,10 RJP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(czyli 4 osoby w wymiarze pełn</w:t>
      </w:r>
      <w:r w:rsidR="0013125F">
        <w:rPr>
          <w:rFonts w:ascii="Times New Roman" w:hAnsi="Times New Roman" w:cs="Times New Roman"/>
          <w:i/>
          <w:iCs/>
          <w:sz w:val="18"/>
          <w:szCs w:val="18"/>
        </w:rPr>
        <w:t xml:space="preserve">ego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etatu = 4 RJP + jedna osoba w wymiarze ¼ </w:t>
      </w:r>
      <w:r w:rsidR="0013125F">
        <w:rPr>
          <w:rFonts w:ascii="Times New Roman" w:hAnsi="Times New Roman" w:cs="Times New Roman"/>
          <w:i/>
          <w:iCs/>
          <w:sz w:val="18"/>
          <w:szCs w:val="18"/>
        </w:rPr>
        <w:t xml:space="preserve">etatu </w:t>
      </w:r>
      <w:r>
        <w:rPr>
          <w:rFonts w:ascii="Times New Roman" w:hAnsi="Times New Roman" w:cs="Times New Roman"/>
          <w:i/>
          <w:iCs/>
          <w:sz w:val="18"/>
          <w:szCs w:val="18"/>
        </w:rPr>
        <w:t>= 0,10 RJP).</w:t>
      </w:r>
    </w:p>
    <w:p w14:paraId="1708D061" w14:textId="77777777" w:rsidR="00816F2E" w:rsidRDefault="00816F2E" w:rsidP="00816F2E">
      <w:pPr>
        <w:pStyle w:val="Tekstprzypisukocowego"/>
        <w:rPr>
          <w:rFonts w:ascii="Times New Roman" w:hAnsi="Times New Roman" w:cs="Times New Roman"/>
          <w:i/>
          <w:iCs/>
          <w:sz w:val="18"/>
          <w:szCs w:val="18"/>
        </w:rPr>
      </w:pPr>
    </w:p>
    <w:p w14:paraId="482ED076" w14:textId="77777777" w:rsidR="00816F2E" w:rsidRPr="00B75F4A" w:rsidRDefault="00816F2E" w:rsidP="00816F2E">
      <w:pPr>
        <w:pStyle w:val="Tekstprzypisukocowego"/>
        <w:rPr>
          <w:rFonts w:ascii="Times New Roman" w:hAnsi="Times New Roman" w:cs="Times New Roman"/>
          <w:i/>
          <w:iCs/>
          <w:sz w:val="18"/>
          <w:szCs w:val="18"/>
        </w:rPr>
      </w:pPr>
    </w:p>
  </w:endnote>
  <w:endnote w:id="2">
    <w:p w14:paraId="470013B0" w14:textId="30F66558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 Roczny obrót oblicza się przez obliczenie przychodu, jaki przedsiębiorstwo uzyskało ze sprzedaży produktów i świadczenia usług w ciągu roku, który jest brany pod uwagę, po odjęciu rabatów. Obrót należy obliczyć bez uwzględnienia VAT oraz innych podatków pośrednich. Wyrażone w PLN wielkości dotyczące rocznych obrotów przelicza się na EUR według średniego kursu ogłaszanego przez Narodowy Bank Polski w ostatnim dniu roku obrotowego wybranego do określenia statusu przedsiębiorcy</w:t>
      </w:r>
      <w:r w:rsidR="004A7A11">
        <w:rPr>
          <w:rFonts w:ascii="Times New Roman" w:hAnsi="Times New Roman"/>
          <w:sz w:val="18"/>
          <w:szCs w:val="18"/>
        </w:rPr>
        <w:t>.</w:t>
      </w:r>
    </w:p>
    <w:p w14:paraId="69001217" w14:textId="77777777" w:rsidR="00816F2E" w:rsidRPr="00B75F4A" w:rsidRDefault="00816F2E" w:rsidP="00816F2E">
      <w:pPr>
        <w:pStyle w:val="Tekstprzypisukocowego"/>
        <w:rPr>
          <w:rFonts w:ascii="Times New Roman" w:hAnsi="Times New Roman" w:cs="Times New Roman"/>
          <w:sz w:val="18"/>
          <w:szCs w:val="18"/>
        </w:rPr>
      </w:pPr>
    </w:p>
  </w:endnote>
  <w:endnote w:id="3">
    <w:p w14:paraId="42C2DD50" w14:textId="11500F5C" w:rsidR="00816F2E" w:rsidRPr="00B75F4A" w:rsidRDefault="00816F2E" w:rsidP="00816F2E">
      <w:pPr>
        <w:spacing w:after="0"/>
        <w:rPr>
          <w:rFonts w:ascii="Times New Roman" w:hAnsi="Times New Roman"/>
          <w:bCs/>
          <w:iCs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 Całkowity bilans roczny </w:t>
      </w:r>
      <w:r w:rsidR="0013125F">
        <w:rPr>
          <w:rFonts w:ascii="Times New Roman" w:hAnsi="Times New Roman"/>
          <w:sz w:val="18"/>
          <w:szCs w:val="18"/>
        </w:rPr>
        <w:t xml:space="preserve">(suma aktywów bilansu) </w:t>
      </w:r>
      <w:r w:rsidRPr="00B75F4A">
        <w:rPr>
          <w:rFonts w:ascii="Times New Roman" w:hAnsi="Times New Roman"/>
          <w:sz w:val="18"/>
          <w:szCs w:val="18"/>
        </w:rPr>
        <w:t>odnosi się do wartości głównych aktywów przedsiębiorstwa. Wyrażone w PLN wielkości dotyczące rocznej sumy bilansowej przelicza się na EUR według średniego kursu ogłaszanego przez Narodowy Bank Polski w ostatnim dniu roku obrotowego wybranego do określenia statusu przedsiębiorcy</w:t>
      </w:r>
      <w:r w:rsidR="004A7A11">
        <w:rPr>
          <w:rFonts w:ascii="Times New Roman" w:hAnsi="Times New Roman"/>
          <w:sz w:val="18"/>
          <w:szCs w:val="18"/>
        </w:rPr>
        <w:t>.</w:t>
      </w:r>
    </w:p>
    <w:p w14:paraId="48B1218D" w14:textId="77777777" w:rsidR="00816F2E" w:rsidRPr="00B75F4A" w:rsidRDefault="00816F2E" w:rsidP="00816F2E">
      <w:pPr>
        <w:pStyle w:val="Tekstprzypisukocowego"/>
        <w:rPr>
          <w:rFonts w:ascii="Times New Roman" w:hAnsi="Times New Roman" w:cs="Times New Roman"/>
          <w:sz w:val="18"/>
          <w:szCs w:val="18"/>
        </w:rPr>
      </w:pPr>
    </w:p>
  </w:endnote>
  <w:endnote w:id="4">
    <w:p w14:paraId="4E60EFBE" w14:textId="74E629AE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Przedsiębiorstwa </w:t>
      </w:r>
      <w:r w:rsidRPr="00B75F4A">
        <w:rPr>
          <w:rFonts w:ascii="Times New Roman" w:hAnsi="Times New Roman"/>
          <w:sz w:val="18"/>
          <w:szCs w:val="18"/>
        </w:rPr>
        <w:t>powiązan</w:t>
      </w:r>
      <w:r>
        <w:rPr>
          <w:rFonts w:ascii="Times New Roman" w:hAnsi="Times New Roman"/>
          <w:sz w:val="18"/>
          <w:szCs w:val="18"/>
        </w:rPr>
        <w:t xml:space="preserve">e (% danych) – ustalenie statusu </w:t>
      </w:r>
      <w:r w:rsidR="00E87E73">
        <w:rPr>
          <w:rFonts w:ascii="Times New Roman" w:hAnsi="Times New Roman"/>
          <w:sz w:val="18"/>
          <w:szCs w:val="18"/>
        </w:rPr>
        <w:t>Przedsiębiorcy/ Pracodawcy</w:t>
      </w:r>
      <w:r>
        <w:rPr>
          <w:rFonts w:ascii="Times New Roman" w:hAnsi="Times New Roman"/>
          <w:sz w:val="18"/>
          <w:szCs w:val="18"/>
        </w:rPr>
        <w:t xml:space="preserve"> wymaga dodania do danych przedsiębiorstwa 100% wartości danych przedsiębiorstwa powiązanego </w:t>
      </w:r>
      <w:r w:rsidRPr="00B75F4A">
        <w:rPr>
          <w:rFonts w:ascii="Times New Roman" w:hAnsi="Times New Roman"/>
          <w:sz w:val="18"/>
          <w:szCs w:val="18"/>
        </w:rPr>
        <w:t>(zatrudnienie, bilans, obroty).</w:t>
      </w:r>
    </w:p>
    <w:p w14:paraId="77DA3DD6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</w:p>
  </w:endnote>
  <w:endnote w:id="5">
    <w:p w14:paraId="03731320" w14:textId="77777777" w:rsidR="00423050" w:rsidRPr="00B75F4A" w:rsidRDefault="00423050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Przedsiębiorstwa </w:t>
      </w:r>
      <w:r w:rsidRPr="00B75F4A">
        <w:rPr>
          <w:rFonts w:ascii="Times New Roman" w:hAnsi="Times New Roman"/>
          <w:sz w:val="18"/>
          <w:szCs w:val="18"/>
        </w:rPr>
        <w:t>partnerski</w:t>
      </w:r>
      <w:r>
        <w:rPr>
          <w:rFonts w:ascii="Times New Roman" w:hAnsi="Times New Roman"/>
          <w:sz w:val="18"/>
          <w:szCs w:val="18"/>
        </w:rPr>
        <w:t>e (</w:t>
      </w:r>
      <w:r w:rsidRPr="00B75F4A">
        <w:rPr>
          <w:rFonts w:ascii="Times New Roman" w:hAnsi="Times New Roman"/>
          <w:sz w:val="18"/>
          <w:szCs w:val="18"/>
        </w:rPr>
        <w:t>% danych</w:t>
      </w:r>
      <w:r>
        <w:rPr>
          <w:rFonts w:ascii="Times New Roman" w:hAnsi="Times New Roman"/>
          <w:sz w:val="18"/>
          <w:szCs w:val="18"/>
        </w:rPr>
        <w:t xml:space="preserve">) - ustalenie statusu Przedsiębiorcy/ Pracodawcy wymaga dodania do danych przedsiębiorstwa, danych przedsiębiorstwa partnerskiego </w:t>
      </w:r>
      <w:r w:rsidRPr="00B75F4A">
        <w:rPr>
          <w:rFonts w:ascii="Times New Roman" w:hAnsi="Times New Roman"/>
          <w:sz w:val="18"/>
          <w:szCs w:val="18"/>
        </w:rPr>
        <w:t>(zatrudnienie, bilans, obroty) w stopniu proporcjonalnym do % udziału w kapitale lub prawach głosu.</w:t>
      </w:r>
    </w:p>
    <w:p w14:paraId="70B167E5" w14:textId="77777777" w:rsidR="00423050" w:rsidRDefault="00423050" w:rsidP="00816F2E">
      <w:pPr>
        <w:pStyle w:val="Tekstprzypisukocowego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F1E14" w14:textId="77777777" w:rsidR="00347620" w:rsidRDefault="00347620" w:rsidP="00827D08">
    <w:pPr>
      <w:pStyle w:val="Stopka"/>
      <w:framePr w:wrap="around" w:vAnchor="text" w:hAnchor="page" w:x="340" w:y="1545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D1A555" w14:textId="77777777" w:rsidR="00347620" w:rsidRDefault="00353FD1" w:rsidP="00802A24">
    <w:pPr>
      <w:pStyle w:val="Stopka"/>
      <w:ind w:right="360"/>
    </w:pPr>
    <w:r>
      <w:rPr>
        <w:noProof/>
      </w:rPr>
      <w:pict w14:anchorId="762CE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i1026" type="#_x0000_t75" alt="Macintosh HD:Users:piotr:Library:Containers:com.apple.mail:Data:Library:Mail Downloads:500CB551-F298-41B5-8868-102B67501C0A:ink_D2-dol.jpg" style="width:577.8pt;height:96pt;visibility:visible">
          <v:imagedata r:id="rId1" o:title="ink_D2-dol"/>
        </v:shape>
      </w:pict>
    </w:r>
  </w:p>
  <w:p w14:paraId="0DC06CF9" w14:textId="77777777" w:rsidR="00347620" w:rsidRDefault="003476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1126306"/>
      <w:docPartObj>
        <w:docPartGallery w:val="Page Numbers (Bottom of Page)"/>
        <w:docPartUnique/>
      </w:docPartObj>
    </w:sdtPr>
    <w:sdtContent>
      <w:p w14:paraId="51FAE468" w14:textId="15103DFA" w:rsidR="00423050" w:rsidRDefault="00423050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2B265878" wp14:editId="791CB35B">
              <wp:simplePos x="0" y="0"/>
              <wp:positionH relativeFrom="margin">
                <wp:posOffset>0</wp:posOffset>
              </wp:positionH>
              <wp:positionV relativeFrom="paragraph">
                <wp:posOffset>165100</wp:posOffset>
              </wp:positionV>
              <wp:extent cx="5814060" cy="600075"/>
              <wp:effectExtent l="0" t="0" r="0" b="9525"/>
              <wp:wrapTight wrapText="bothSides">
                <wp:wrapPolygon edited="0">
                  <wp:start x="0" y="0"/>
                  <wp:lineTo x="0" y="21257"/>
                  <wp:lineTo x="21515" y="21257"/>
                  <wp:lineTo x="21515" y="0"/>
                  <wp:lineTo x="0" y="0"/>
                </wp:wrapPolygon>
              </wp:wrapTight>
              <wp:docPr id="1785076287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406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D1CD30" w14:textId="7D2B34BB" w:rsidR="00347620" w:rsidRDefault="00347620" w:rsidP="00A018F1">
    <w:pPr>
      <w:pStyle w:val="Stopka"/>
      <w:ind w:right="360" w:hanging="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47530"/>
      <w:docPartObj>
        <w:docPartGallery w:val="Page Numbers (Bottom of Page)"/>
        <w:docPartUnique/>
      </w:docPartObj>
    </w:sdtPr>
    <w:sdtContent>
      <w:p w14:paraId="0416CC63" w14:textId="7BBE220C" w:rsidR="00423050" w:rsidRDefault="00423050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82D2626" wp14:editId="071D64BD">
              <wp:simplePos x="0" y="0"/>
              <wp:positionH relativeFrom="margin">
                <wp:posOffset>0</wp:posOffset>
              </wp:positionH>
              <wp:positionV relativeFrom="paragraph">
                <wp:posOffset>165100</wp:posOffset>
              </wp:positionV>
              <wp:extent cx="5814060" cy="600075"/>
              <wp:effectExtent l="0" t="0" r="0" b="9525"/>
              <wp:wrapTight wrapText="bothSides">
                <wp:wrapPolygon edited="0">
                  <wp:start x="0" y="0"/>
                  <wp:lineTo x="0" y="21257"/>
                  <wp:lineTo x="21515" y="21257"/>
                  <wp:lineTo x="21515" y="0"/>
                  <wp:lineTo x="0" y="0"/>
                </wp:wrapPolygon>
              </wp:wrapTight>
              <wp:docPr id="29267272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406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9E801" w14:textId="55BB0E0C" w:rsidR="00347620" w:rsidRDefault="00347620" w:rsidP="007E6D44">
    <w:pPr>
      <w:pStyle w:val="Stopka"/>
      <w:tabs>
        <w:tab w:val="clear" w:pos="4536"/>
        <w:tab w:val="clear" w:pos="9072"/>
        <w:tab w:val="left" w:pos="6216"/>
      </w:tabs>
      <w:ind w:left="-284" w:hanging="28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389773"/>
      <w:docPartObj>
        <w:docPartGallery w:val="Page Numbers (Bottom of Page)"/>
        <w:docPartUnique/>
      </w:docPartObj>
    </w:sdtPr>
    <w:sdtContent>
      <w:p w14:paraId="667EA3E9" w14:textId="25694F8D" w:rsidR="00423050" w:rsidRDefault="00423050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670FB400" wp14:editId="244A5629">
              <wp:simplePos x="0" y="0"/>
              <wp:positionH relativeFrom="margin">
                <wp:posOffset>256674</wp:posOffset>
              </wp:positionH>
              <wp:positionV relativeFrom="paragraph">
                <wp:posOffset>57852</wp:posOffset>
              </wp:positionV>
              <wp:extent cx="5814060" cy="600075"/>
              <wp:effectExtent l="0" t="0" r="0" b="9525"/>
              <wp:wrapTight wrapText="bothSides">
                <wp:wrapPolygon edited="0">
                  <wp:start x="0" y="0"/>
                  <wp:lineTo x="0" y="21257"/>
                  <wp:lineTo x="21515" y="21257"/>
                  <wp:lineTo x="21515" y="0"/>
                  <wp:lineTo x="0" y="0"/>
                </wp:wrapPolygon>
              </wp:wrapTight>
              <wp:docPr id="1221015196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406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B6A4D" w14:textId="7D8D00EC" w:rsidR="0082532D" w:rsidRDefault="0082532D" w:rsidP="0082532D">
    <w:pPr>
      <w:pStyle w:val="Stopk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4272812"/>
      <w:docPartObj>
        <w:docPartGallery w:val="Page Numbers (Bottom of Page)"/>
        <w:docPartUnique/>
      </w:docPartObj>
    </w:sdtPr>
    <w:sdtContent>
      <w:p w14:paraId="049AB30D" w14:textId="64DE3AF3" w:rsidR="0082532D" w:rsidRDefault="00F90A79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2AF0E64A" wp14:editId="5B2D85A8">
              <wp:simplePos x="0" y="0"/>
              <wp:positionH relativeFrom="margin">
                <wp:posOffset>160421</wp:posOffset>
              </wp:positionH>
              <wp:positionV relativeFrom="paragraph">
                <wp:posOffset>68546</wp:posOffset>
              </wp:positionV>
              <wp:extent cx="5814060" cy="600075"/>
              <wp:effectExtent l="0" t="0" r="0" b="9525"/>
              <wp:wrapTight wrapText="bothSides">
                <wp:wrapPolygon edited="0">
                  <wp:start x="0" y="0"/>
                  <wp:lineTo x="0" y="21257"/>
                  <wp:lineTo x="21515" y="21257"/>
                  <wp:lineTo x="21515" y="0"/>
                  <wp:lineTo x="0" y="0"/>
                </wp:wrapPolygon>
              </wp:wrapTight>
              <wp:docPr id="833393557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406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>6</w:t>
        </w:r>
      </w:p>
    </w:sdtContent>
  </w:sdt>
  <w:p w14:paraId="5C5BEC98" w14:textId="0A547376" w:rsidR="000C058C" w:rsidRDefault="000C058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A0668" w14:textId="77777777" w:rsidR="007A2764" w:rsidRDefault="007A276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5AEDB0A" w14:textId="77777777" w:rsidR="007A2764" w:rsidRDefault="007A2764">
      <w:pPr>
        <w:spacing w:after="0"/>
      </w:pPr>
      <w:r>
        <w:continuationSeparator/>
      </w:r>
    </w:p>
  </w:footnote>
  <w:footnote w:id="1">
    <w:p w14:paraId="5AFBE822" w14:textId="59D6A0C0" w:rsidR="008B240F" w:rsidRPr="008B240F" w:rsidRDefault="008B240F">
      <w:pPr>
        <w:pStyle w:val="Tekstprzypisudolnego"/>
        <w:rPr>
          <w:rFonts w:ascii="Times New Roman" w:hAnsi="Times New Roman"/>
          <w:sz w:val="18"/>
          <w:szCs w:val="18"/>
        </w:rPr>
      </w:pPr>
      <w:r w:rsidRPr="008B240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B240F">
        <w:rPr>
          <w:rFonts w:ascii="Times New Roman" w:hAnsi="Times New Roman"/>
          <w:sz w:val="18"/>
          <w:szCs w:val="18"/>
        </w:rPr>
        <w:t xml:space="preserve"> Właściwe zaznaczyć</w:t>
      </w:r>
    </w:p>
  </w:footnote>
  <w:footnote w:id="2">
    <w:p w14:paraId="51E72E56" w14:textId="64D3E065" w:rsidR="007B2544" w:rsidRPr="007B2544" w:rsidRDefault="007B2544">
      <w:pPr>
        <w:pStyle w:val="Tekstprzypisudolnego"/>
        <w:rPr>
          <w:rFonts w:ascii="Times New Roman" w:hAnsi="Times New Roman"/>
          <w:sz w:val="18"/>
          <w:szCs w:val="18"/>
        </w:rPr>
      </w:pPr>
      <w:r w:rsidRPr="007B254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B2544">
        <w:rPr>
          <w:rFonts w:ascii="Times New Roman" w:hAnsi="Times New Roman"/>
          <w:sz w:val="18"/>
          <w:szCs w:val="18"/>
        </w:rPr>
        <w:t xml:space="preserve"> Jako % danych należy rozumieć </w:t>
      </w:r>
      <w:r>
        <w:rPr>
          <w:rFonts w:ascii="Times New Roman" w:hAnsi="Times New Roman"/>
          <w:sz w:val="18"/>
          <w:szCs w:val="18"/>
        </w:rPr>
        <w:t>% udziałów. Wnioskodawca wskazuje 100% danych. W przypadku przedsiębiorstw powiązanych  - należy podać 100% danych, w przypadku podmiotów partnerskich - % danych zgodny z wielkością udziałów (kapitału lub praw głosu).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BD62" w14:textId="77777777" w:rsidR="00347620" w:rsidRDefault="00353FD1">
    <w:pPr>
      <w:pStyle w:val="Nagwek"/>
    </w:pPr>
    <w:r>
      <w:rPr>
        <w:noProof/>
      </w:rPr>
      <w:pict w14:anchorId="56C7E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alt="Macintosh HD:Users:piotr:Desktop:ink_D2-gora.jpg" style="width:602.4pt;height:98.4pt;visibility:visible">
          <v:imagedata r:id="rId1" o:title="ink_D2-gora"/>
        </v:shape>
      </w:pict>
    </w:r>
  </w:p>
  <w:p w14:paraId="355232F7" w14:textId="77777777" w:rsidR="00347620" w:rsidRDefault="003476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B13B" w14:textId="50D7ACB7" w:rsidR="00347620" w:rsidRDefault="00347620" w:rsidP="005577C5">
    <w:pPr>
      <w:pStyle w:val="Nagwek"/>
    </w:pPr>
  </w:p>
  <w:p w14:paraId="07C0D78A" w14:textId="77777777" w:rsidR="00347620" w:rsidRDefault="00347620" w:rsidP="005577C5">
    <w:pPr>
      <w:pStyle w:val="Nagwek"/>
    </w:pPr>
  </w:p>
  <w:p w14:paraId="0C1977F7" w14:textId="77777777" w:rsidR="00347620" w:rsidRDefault="00347620" w:rsidP="005577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0071" w14:textId="77777777" w:rsidR="00F90A79" w:rsidRDefault="00F90A7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D5084" w14:textId="4B4B0571" w:rsidR="000C058C" w:rsidRDefault="000C058C" w:rsidP="0082532D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E6B71"/>
    <w:multiLevelType w:val="hybridMultilevel"/>
    <w:tmpl w:val="E6804078"/>
    <w:lvl w:ilvl="0" w:tplc="C9426C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F34FE"/>
    <w:multiLevelType w:val="hybridMultilevel"/>
    <w:tmpl w:val="943C2476"/>
    <w:lvl w:ilvl="0" w:tplc="AA44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B2CC1"/>
    <w:multiLevelType w:val="hybridMultilevel"/>
    <w:tmpl w:val="B774969A"/>
    <w:lvl w:ilvl="0" w:tplc="19E26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E73C3"/>
    <w:multiLevelType w:val="hybridMultilevel"/>
    <w:tmpl w:val="6C9CF6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1570663">
    <w:abstractNumId w:val="1"/>
  </w:num>
  <w:num w:numId="2" w16cid:durableId="1290084859">
    <w:abstractNumId w:val="3"/>
  </w:num>
  <w:num w:numId="3" w16cid:durableId="69665955">
    <w:abstractNumId w:val="2"/>
  </w:num>
  <w:num w:numId="4" w16cid:durableId="97054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CE"/>
    <w:rsid w:val="000015F4"/>
    <w:rsid w:val="00022018"/>
    <w:rsid w:val="00047D3F"/>
    <w:rsid w:val="00064C73"/>
    <w:rsid w:val="0008165C"/>
    <w:rsid w:val="00092276"/>
    <w:rsid w:val="000A6C83"/>
    <w:rsid w:val="000C058C"/>
    <w:rsid w:val="0013125F"/>
    <w:rsid w:val="00131792"/>
    <w:rsid w:val="00134A67"/>
    <w:rsid w:val="00137918"/>
    <w:rsid w:val="00155628"/>
    <w:rsid w:val="00176619"/>
    <w:rsid w:val="001D18C8"/>
    <w:rsid w:val="001D6C87"/>
    <w:rsid w:val="001D7DB5"/>
    <w:rsid w:val="001E60E3"/>
    <w:rsid w:val="00234CDE"/>
    <w:rsid w:val="002544F2"/>
    <w:rsid w:val="00282098"/>
    <w:rsid w:val="002B027E"/>
    <w:rsid w:val="002C2F29"/>
    <w:rsid w:val="00305894"/>
    <w:rsid w:val="00307A29"/>
    <w:rsid w:val="00335F6A"/>
    <w:rsid w:val="00347620"/>
    <w:rsid w:val="00353FD1"/>
    <w:rsid w:val="003603F3"/>
    <w:rsid w:val="003B4C35"/>
    <w:rsid w:val="003C68E9"/>
    <w:rsid w:val="003E4351"/>
    <w:rsid w:val="003F7FE8"/>
    <w:rsid w:val="00415CC7"/>
    <w:rsid w:val="0041792C"/>
    <w:rsid w:val="00423050"/>
    <w:rsid w:val="00443FAA"/>
    <w:rsid w:val="0046063A"/>
    <w:rsid w:val="00461B11"/>
    <w:rsid w:val="004922FF"/>
    <w:rsid w:val="00492432"/>
    <w:rsid w:val="004A545D"/>
    <w:rsid w:val="004A7A11"/>
    <w:rsid w:val="004C10D5"/>
    <w:rsid w:val="004C5091"/>
    <w:rsid w:val="004C60DB"/>
    <w:rsid w:val="004D3A6F"/>
    <w:rsid w:val="004D4543"/>
    <w:rsid w:val="004E5DF3"/>
    <w:rsid w:val="004F536E"/>
    <w:rsid w:val="00527F00"/>
    <w:rsid w:val="005377E0"/>
    <w:rsid w:val="00556BC9"/>
    <w:rsid w:val="005667C9"/>
    <w:rsid w:val="00570B24"/>
    <w:rsid w:val="0059521B"/>
    <w:rsid w:val="00596C4D"/>
    <w:rsid w:val="005A2836"/>
    <w:rsid w:val="005C55A6"/>
    <w:rsid w:val="005E16CE"/>
    <w:rsid w:val="005F6948"/>
    <w:rsid w:val="00610954"/>
    <w:rsid w:val="00621299"/>
    <w:rsid w:val="0062540B"/>
    <w:rsid w:val="00625551"/>
    <w:rsid w:val="00631246"/>
    <w:rsid w:val="006521DB"/>
    <w:rsid w:val="00656113"/>
    <w:rsid w:val="006675F4"/>
    <w:rsid w:val="006B1B42"/>
    <w:rsid w:val="006E0F6D"/>
    <w:rsid w:val="00782BA6"/>
    <w:rsid w:val="007A2764"/>
    <w:rsid w:val="007B2544"/>
    <w:rsid w:val="007F062D"/>
    <w:rsid w:val="007F37D0"/>
    <w:rsid w:val="00810829"/>
    <w:rsid w:val="00810CB3"/>
    <w:rsid w:val="00816F2E"/>
    <w:rsid w:val="0082532D"/>
    <w:rsid w:val="00864E71"/>
    <w:rsid w:val="00874CAA"/>
    <w:rsid w:val="008B240F"/>
    <w:rsid w:val="0093323A"/>
    <w:rsid w:val="00981BB0"/>
    <w:rsid w:val="00983834"/>
    <w:rsid w:val="009839CF"/>
    <w:rsid w:val="009A59C2"/>
    <w:rsid w:val="009B3F6D"/>
    <w:rsid w:val="009E69B4"/>
    <w:rsid w:val="009F2CB7"/>
    <w:rsid w:val="00A044D8"/>
    <w:rsid w:val="00A07EFA"/>
    <w:rsid w:val="00A32BEC"/>
    <w:rsid w:val="00A42B77"/>
    <w:rsid w:val="00A54500"/>
    <w:rsid w:val="00A56BF3"/>
    <w:rsid w:val="00A67680"/>
    <w:rsid w:val="00A905FA"/>
    <w:rsid w:val="00A931DD"/>
    <w:rsid w:val="00AC5669"/>
    <w:rsid w:val="00AD1C67"/>
    <w:rsid w:val="00AD2682"/>
    <w:rsid w:val="00AE2447"/>
    <w:rsid w:val="00B14B83"/>
    <w:rsid w:val="00B26FB4"/>
    <w:rsid w:val="00B321D4"/>
    <w:rsid w:val="00B47206"/>
    <w:rsid w:val="00B67202"/>
    <w:rsid w:val="00BA5B82"/>
    <w:rsid w:val="00BA70F8"/>
    <w:rsid w:val="00BF7D0E"/>
    <w:rsid w:val="00C149F9"/>
    <w:rsid w:val="00C21018"/>
    <w:rsid w:val="00C3664F"/>
    <w:rsid w:val="00C55B44"/>
    <w:rsid w:val="00C86E4B"/>
    <w:rsid w:val="00CA00C6"/>
    <w:rsid w:val="00CF08A4"/>
    <w:rsid w:val="00CF5A12"/>
    <w:rsid w:val="00D0313A"/>
    <w:rsid w:val="00D32750"/>
    <w:rsid w:val="00D32930"/>
    <w:rsid w:val="00D42FA5"/>
    <w:rsid w:val="00D55F28"/>
    <w:rsid w:val="00D85CF5"/>
    <w:rsid w:val="00DA1607"/>
    <w:rsid w:val="00E0647C"/>
    <w:rsid w:val="00E64ACC"/>
    <w:rsid w:val="00E66C54"/>
    <w:rsid w:val="00E72996"/>
    <w:rsid w:val="00E87E73"/>
    <w:rsid w:val="00EB1C2C"/>
    <w:rsid w:val="00EC3DC8"/>
    <w:rsid w:val="00EF0BE8"/>
    <w:rsid w:val="00EF1C46"/>
    <w:rsid w:val="00F00D7D"/>
    <w:rsid w:val="00F343AF"/>
    <w:rsid w:val="00F35701"/>
    <w:rsid w:val="00F36E0B"/>
    <w:rsid w:val="00F73073"/>
    <w:rsid w:val="00F75904"/>
    <w:rsid w:val="00F8365B"/>
    <w:rsid w:val="00F90A79"/>
    <w:rsid w:val="00FB1C8D"/>
    <w:rsid w:val="00FB68A1"/>
    <w:rsid w:val="00FE703F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4204"/>
  <w15:docId w15:val="{29B99437-AC39-4FF7-B6E2-227E4FE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6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5669"/>
  </w:style>
  <w:style w:type="paragraph" w:styleId="Akapitzlist">
    <w:name w:val="List Paragraph"/>
    <w:basedOn w:val="Normalny"/>
    <w:rsid w:val="00AC5669"/>
    <w:pPr>
      <w:ind w:left="720"/>
    </w:pPr>
  </w:style>
  <w:style w:type="paragraph" w:styleId="Tekstdymka">
    <w:name w:val="Balloon Text"/>
    <w:basedOn w:val="Normalny"/>
    <w:rsid w:val="00AC5669"/>
    <w:pPr>
      <w:spacing w:after="0"/>
    </w:pPr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rsid w:val="00AC5669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rsid w:val="00AC5669"/>
    <w:pPr>
      <w:spacing w:after="120"/>
    </w:pPr>
  </w:style>
  <w:style w:type="paragraph" w:styleId="Stopka">
    <w:name w:val="footer"/>
    <w:basedOn w:val="Normalny"/>
    <w:uiPriority w:val="99"/>
    <w:rsid w:val="00AC5669"/>
    <w:pPr>
      <w:tabs>
        <w:tab w:val="center" w:pos="4536"/>
        <w:tab w:val="right" w:pos="9072"/>
      </w:tabs>
      <w:spacing w:after="0"/>
    </w:pPr>
  </w:style>
  <w:style w:type="paragraph" w:styleId="Nagwek">
    <w:name w:val="header"/>
    <w:basedOn w:val="Standard"/>
    <w:uiPriority w:val="99"/>
    <w:rsid w:val="00AC566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AC5669"/>
    <w:pPr>
      <w:suppressLineNumbers/>
    </w:pPr>
  </w:style>
  <w:style w:type="character" w:customStyle="1" w:styleId="TekstdymkaZnak">
    <w:name w:val="Tekst dymka Znak"/>
    <w:basedOn w:val="Domylnaczcionkaakapitu"/>
    <w:rsid w:val="00AC566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AC5669"/>
  </w:style>
  <w:style w:type="character" w:customStyle="1" w:styleId="StopkaZnak">
    <w:name w:val="Stopka Znak"/>
    <w:basedOn w:val="Domylnaczcionkaakapitu"/>
    <w:uiPriority w:val="99"/>
    <w:rsid w:val="00AC5669"/>
  </w:style>
  <w:style w:type="paragraph" w:styleId="Zwykytekst">
    <w:name w:val="Plain Text"/>
    <w:basedOn w:val="Normalny"/>
    <w:link w:val="ZwykytekstZnak"/>
    <w:uiPriority w:val="99"/>
    <w:unhideWhenUsed/>
    <w:rsid w:val="00092276"/>
    <w:pPr>
      <w:suppressAutoHyphens w:val="0"/>
      <w:autoSpaceDN/>
      <w:spacing w:after="0"/>
      <w:textAlignment w:val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2276"/>
    <w:rPr>
      <w:rFonts w:eastAsiaTheme="minorHAnsi" w:cstheme="minorBid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27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2276"/>
    <w:rPr>
      <w:vertAlign w:val="superscript"/>
    </w:rPr>
  </w:style>
  <w:style w:type="table" w:styleId="Tabela-Siatka">
    <w:name w:val="Table Grid"/>
    <w:basedOn w:val="Standardowy"/>
    <w:uiPriority w:val="39"/>
    <w:rsid w:val="003E43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F2E"/>
    <w:pPr>
      <w:suppressAutoHyphens w:val="0"/>
      <w:autoSpaceDN/>
      <w:spacing w:after="0"/>
      <w:textAlignment w:val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F2E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F2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347620"/>
  </w:style>
  <w:style w:type="paragraph" w:styleId="NormalnyWeb">
    <w:name w:val="Normal (Web)"/>
    <w:basedOn w:val="Normalny"/>
    <w:uiPriority w:val="99"/>
    <w:semiHidden/>
    <w:unhideWhenUsed/>
    <w:rsid w:val="004D3A6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C2D4-98A9-4737-9A4A-D11BAB00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Wulbach</dc:creator>
  <cp:lastModifiedBy>Kamila Szwajkowska</cp:lastModifiedBy>
  <cp:revision>5</cp:revision>
  <cp:lastPrinted>2025-07-04T08:03:00Z</cp:lastPrinted>
  <dcterms:created xsi:type="dcterms:W3CDTF">2025-07-07T12:19:00Z</dcterms:created>
  <dcterms:modified xsi:type="dcterms:W3CDTF">2025-07-08T13:34:00Z</dcterms:modified>
</cp:coreProperties>
</file>